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C5" w:rsidRDefault="00541DC5" w:rsidP="005F53B0">
      <w:pPr>
        <w:spacing w:after="0" w:line="264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41DC5" w:rsidRPr="00DF3118" w:rsidRDefault="00541DC5" w:rsidP="00541DC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541DC5" w:rsidRPr="00DF3118" w:rsidRDefault="00541DC5" w:rsidP="00541D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Отдел образования администрации Юсьвинского муниципального округа Пермского края</w:t>
      </w:r>
    </w:p>
    <w:p w:rsidR="00541DC5" w:rsidRPr="00C72164" w:rsidRDefault="00541DC5" w:rsidP="00541DC5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541DC5" w:rsidRPr="00C72164" w:rsidRDefault="00541DC5" w:rsidP="00541DC5">
      <w:pPr>
        <w:tabs>
          <w:tab w:val="left" w:pos="8364"/>
        </w:tabs>
        <w:spacing w:after="0"/>
        <w:ind w:right="24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F053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="0040790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</w:t>
      </w:r>
      <w:r w:rsidR="007F05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2164">
        <w:rPr>
          <w:rFonts w:ascii="Times New Roman" w:hAnsi="Times New Roman" w:cs="Times New Roman"/>
          <w:color w:val="000000"/>
          <w:sz w:val="24"/>
          <w:szCs w:val="24"/>
        </w:rPr>
        <w:t xml:space="preserve"> «Архангельская средняя общеобразовательная школа»</w:t>
      </w:r>
    </w:p>
    <w:p w:rsidR="00541DC5" w:rsidRDefault="00541DC5" w:rsidP="00541DC5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</w:rPr>
      </w:pPr>
    </w:p>
    <w:p w:rsidR="00606662" w:rsidRPr="00C72164" w:rsidRDefault="00606662" w:rsidP="00541DC5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541DC5" w:rsidTr="00606662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41DC5" w:rsidRPr="00C72164" w:rsidRDefault="00541DC5" w:rsidP="00606662">
            <w:pPr>
              <w:spacing w:after="0"/>
              <w:ind w:left="-142" w:hanging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 /</w:t>
            </w:r>
            <w:r w:rsidR="004F2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Селина О.Н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«____»_________202</w:t>
            </w:r>
            <w:r w:rsidR="00474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по УМР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_______Селина Л.И.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474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4F2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Чакилева Е.В.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№________________</w:t>
            </w:r>
          </w:p>
          <w:p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«____»__________202</w:t>
            </w:r>
            <w:r w:rsidR="00474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4746D4" w:rsidRDefault="004746D4" w:rsidP="005F53B0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</w:p>
    <w:p w:rsidR="00606662" w:rsidRDefault="00606662" w:rsidP="00606662">
      <w:pPr>
        <w:spacing w:before="1038" w:line="228" w:lineRule="auto"/>
        <w:ind w:right="3646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541DC5" w:rsidRPr="00DF3118" w:rsidRDefault="00407908" w:rsidP="00407908">
      <w:pPr>
        <w:spacing w:before="1038" w:line="228" w:lineRule="auto"/>
        <w:ind w:right="364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</w:t>
      </w:r>
      <w:r w:rsidR="002F0FC5">
        <w:rPr>
          <w:rFonts w:ascii="Times New Roman" w:hAnsi="Times New Roman" w:cs="Times New Roman"/>
          <w:b/>
          <w:color w:val="000000"/>
          <w:sz w:val="24"/>
        </w:rPr>
        <w:t>РА</w:t>
      </w:r>
      <w:r w:rsidR="005F53B0">
        <w:rPr>
          <w:rFonts w:ascii="Times New Roman" w:hAnsi="Times New Roman" w:cs="Times New Roman"/>
          <w:b/>
          <w:color w:val="000000"/>
          <w:sz w:val="24"/>
        </w:rPr>
        <w:t xml:space="preserve">БОЧАЯ </w:t>
      </w:r>
      <w:r w:rsidR="00541DC5" w:rsidRPr="00DF3118">
        <w:rPr>
          <w:rFonts w:ascii="Times New Roman" w:hAnsi="Times New Roman" w:cs="Times New Roman"/>
          <w:b/>
          <w:color w:val="000000"/>
          <w:sz w:val="24"/>
        </w:rPr>
        <w:t>ПРОГРАММА</w:t>
      </w:r>
    </w:p>
    <w:p w:rsidR="005F53B0" w:rsidRDefault="00407908" w:rsidP="00407908">
      <w:pPr>
        <w:spacing w:before="166" w:line="228" w:lineRule="auto"/>
        <w:ind w:right="40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</w:t>
      </w:r>
      <w:r w:rsidR="005F53B0">
        <w:rPr>
          <w:rFonts w:ascii="Times New Roman" w:hAnsi="Times New Roman" w:cs="Times New Roman"/>
          <w:color w:val="000000"/>
          <w:sz w:val="24"/>
        </w:rPr>
        <w:t>у</w:t>
      </w:r>
      <w:r w:rsidR="00541DC5" w:rsidRPr="00DF3118">
        <w:rPr>
          <w:rFonts w:ascii="Times New Roman" w:hAnsi="Times New Roman" w:cs="Times New Roman"/>
          <w:color w:val="000000"/>
          <w:sz w:val="24"/>
        </w:rPr>
        <w:t>чебн</w:t>
      </w:r>
      <w:r w:rsidR="005F53B0">
        <w:rPr>
          <w:rFonts w:ascii="Times New Roman" w:hAnsi="Times New Roman" w:cs="Times New Roman"/>
          <w:color w:val="000000"/>
          <w:sz w:val="24"/>
        </w:rPr>
        <w:t>ого предмета   «Математика»</w:t>
      </w:r>
    </w:p>
    <w:p w:rsidR="00606662" w:rsidRDefault="00407908" w:rsidP="00407908">
      <w:pPr>
        <w:spacing w:before="166" w:line="228" w:lineRule="auto"/>
        <w:ind w:right="40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</w:t>
      </w:r>
      <w:r w:rsidR="00541DC5">
        <w:rPr>
          <w:rFonts w:ascii="Times New Roman" w:hAnsi="Times New Roman" w:cs="Times New Roman"/>
          <w:color w:val="000000"/>
          <w:sz w:val="24"/>
        </w:rPr>
        <w:t>для 4</w:t>
      </w:r>
      <w:r w:rsidR="005F53B0">
        <w:rPr>
          <w:rFonts w:ascii="Times New Roman" w:hAnsi="Times New Roman" w:cs="Times New Roman"/>
          <w:color w:val="000000"/>
          <w:sz w:val="24"/>
        </w:rPr>
        <w:t xml:space="preserve"> класса начального общего </w:t>
      </w:r>
      <w:r w:rsidR="00541DC5" w:rsidRPr="00DF3118">
        <w:rPr>
          <w:rFonts w:ascii="Times New Roman" w:hAnsi="Times New Roman" w:cs="Times New Roman"/>
          <w:color w:val="000000"/>
          <w:sz w:val="24"/>
        </w:rPr>
        <w:t>образо</w:t>
      </w:r>
      <w:r w:rsidR="007F0534">
        <w:rPr>
          <w:rFonts w:ascii="Times New Roman" w:hAnsi="Times New Roman" w:cs="Times New Roman"/>
          <w:color w:val="000000"/>
          <w:sz w:val="24"/>
        </w:rPr>
        <w:t>вания</w:t>
      </w:r>
    </w:p>
    <w:p w:rsidR="00541DC5" w:rsidRPr="00606662" w:rsidRDefault="00407908" w:rsidP="00407908">
      <w:pPr>
        <w:spacing w:before="166" w:line="228" w:lineRule="auto"/>
        <w:ind w:right="40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</w:t>
      </w:r>
      <w:r w:rsidR="00541DC5" w:rsidRPr="00DF3118">
        <w:rPr>
          <w:rFonts w:ascii="Times New Roman" w:hAnsi="Times New Roman" w:cs="Times New Roman"/>
          <w:color w:val="000000"/>
          <w:sz w:val="24"/>
        </w:rPr>
        <w:t>на 202</w:t>
      </w:r>
      <w:r w:rsidR="004746D4">
        <w:rPr>
          <w:rFonts w:ascii="Times New Roman" w:hAnsi="Times New Roman" w:cs="Times New Roman"/>
          <w:color w:val="000000"/>
          <w:sz w:val="24"/>
        </w:rPr>
        <w:t>5</w:t>
      </w:r>
      <w:r w:rsidR="00541DC5">
        <w:rPr>
          <w:rFonts w:ascii="Times New Roman" w:hAnsi="Times New Roman" w:cs="Times New Roman"/>
          <w:color w:val="000000"/>
          <w:sz w:val="24"/>
        </w:rPr>
        <w:t>-202</w:t>
      </w:r>
      <w:r w:rsidR="004746D4">
        <w:rPr>
          <w:rFonts w:ascii="Times New Roman" w:hAnsi="Times New Roman" w:cs="Times New Roman"/>
          <w:color w:val="000000"/>
          <w:sz w:val="24"/>
        </w:rPr>
        <w:t>6</w:t>
      </w:r>
      <w:r w:rsidR="00541DC5" w:rsidRPr="00DF3118">
        <w:rPr>
          <w:rFonts w:ascii="Times New Roman" w:hAnsi="Times New Roman" w:cs="Times New Roman"/>
          <w:color w:val="000000"/>
          <w:sz w:val="24"/>
        </w:rPr>
        <w:t xml:space="preserve">  учебный год</w:t>
      </w:r>
    </w:p>
    <w:p w:rsidR="00541DC5" w:rsidRPr="00DF3118" w:rsidRDefault="00541DC5" w:rsidP="00407908">
      <w:pPr>
        <w:spacing w:before="72" w:line="228" w:lineRule="auto"/>
        <w:ind w:right="3616"/>
        <w:jc w:val="center"/>
        <w:rPr>
          <w:rFonts w:ascii="Times New Roman" w:hAnsi="Times New Roman" w:cs="Times New Roman"/>
          <w:color w:val="000000"/>
          <w:sz w:val="24"/>
        </w:rPr>
      </w:pPr>
    </w:p>
    <w:p w:rsidR="00541DC5" w:rsidRPr="00DF3118" w:rsidRDefault="004746D4" w:rsidP="00541DC5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</w:t>
      </w:r>
      <w:r w:rsidR="007F0534">
        <w:rPr>
          <w:rFonts w:ascii="Times New Roman" w:hAnsi="Times New Roman" w:cs="Times New Roman"/>
          <w:color w:val="000000"/>
          <w:sz w:val="24"/>
        </w:rPr>
        <w:t xml:space="preserve">                </w:t>
      </w:r>
      <w:r w:rsidR="0040790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</w:t>
      </w:r>
      <w:r w:rsidR="00541DC5" w:rsidRPr="00DF3118">
        <w:rPr>
          <w:rFonts w:ascii="Times New Roman" w:hAnsi="Times New Roman" w:cs="Times New Roman"/>
          <w:color w:val="000000"/>
          <w:sz w:val="24"/>
        </w:rPr>
        <w:t xml:space="preserve">Составитель: </w:t>
      </w:r>
      <w:r>
        <w:rPr>
          <w:rFonts w:ascii="Times New Roman" w:hAnsi="Times New Roman" w:cs="Times New Roman"/>
          <w:color w:val="000000"/>
          <w:sz w:val="24"/>
        </w:rPr>
        <w:t>Кривощёкова Любовь Николаевна</w:t>
      </w:r>
      <w:r w:rsidR="00541DC5" w:rsidRPr="00DF3118">
        <w:rPr>
          <w:rFonts w:ascii="Times New Roman" w:hAnsi="Times New Roman" w:cs="Times New Roman"/>
          <w:color w:val="000000"/>
          <w:sz w:val="24"/>
        </w:rPr>
        <w:t>,</w:t>
      </w:r>
    </w:p>
    <w:p w:rsidR="00541DC5" w:rsidRDefault="004746D4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</w:t>
      </w:r>
      <w:r w:rsidR="007F0534">
        <w:rPr>
          <w:rFonts w:ascii="Times New Roman" w:hAnsi="Times New Roman" w:cs="Times New Roman"/>
          <w:color w:val="000000"/>
          <w:sz w:val="24"/>
        </w:rPr>
        <w:t xml:space="preserve">                </w:t>
      </w:r>
      <w:r w:rsidR="0040790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</w:t>
      </w:r>
      <w:r w:rsidR="007F0534">
        <w:rPr>
          <w:rFonts w:ascii="Times New Roman" w:hAnsi="Times New Roman" w:cs="Times New Roman"/>
          <w:color w:val="000000"/>
          <w:sz w:val="24"/>
        </w:rPr>
        <w:t xml:space="preserve">   </w:t>
      </w:r>
      <w:r w:rsidR="00541DC5" w:rsidRPr="00DF3118">
        <w:rPr>
          <w:rFonts w:ascii="Times New Roman" w:hAnsi="Times New Roman" w:cs="Times New Roman"/>
          <w:color w:val="000000"/>
          <w:sz w:val="24"/>
        </w:rPr>
        <w:t>учитель начальных классов</w:t>
      </w:r>
    </w:p>
    <w:p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541DC5" w:rsidRDefault="00541DC5" w:rsidP="00606662">
      <w:pPr>
        <w:jc w:val="center"/>
      </w:pPr>
      <w:r w:rsidRPr="00DF3118">
        <w:rPr>
          <w:rFonts w:ascii="Times New Roman" w:hAnsi="Times New Roman" w:cs="Times New Roman"/>
          <w:color w:val="000000"/>
          <w:sz w:val="24"/>
        </w:rPr>
        <w:t>с.Архангельское,  202</w:t>
      </w:r>
      <w:r w:rsidR="004746D4">
        <w:rPr>
          <w:rFonts w:ascii="Times New Roman" w:hAnsi="Times New Roman" w:cs="Times New Roman"/>
          <w:color w:val="000000"/>
          <w:sz w:val="24"/>
        </w:rPr>
        <w:t>5</w:t>
      </w:r>
      <w:r w:rsidRPr="00DF3118">
        <w:rPr>
          <w:rFonts w:ascii="Times New Roman" w:hAnsi="Times New Roman" w:cs="Times New Roman"/>
          <w:color w:val="000000"/>
          <w:sz w:val="24"/>
        </w:rPr>
        <w:t>г.</w:t>
      </w:r>
    </w:p>
    <w:p w:rsidR="007F0534" w:rsidRDefault="007F0534" w:rsidP="007F0534">
      <w:pPr>
        <w:spacing w:after="0" w:line="264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673475" w:rsidRPr="00673475" w:rsidRDefault="00673475" w:rsidP="00673475">
      <w:pPr>
        <w:spacing w:after="0" w:line="264" w:lineRule="auto"/>
        <w:ind w:left="120"/>
        <w:rPr>
          <w:rFonts w:ascii="Calibri" w:eastAsia="Calibri" w:hAnsi="Calibri" w:cs="Times New Roman"/>
        </w:rPr>
      </w:pPr>
      <w:r w:rsidRPr="00673475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835234" w:rsidRDefault="00835234" w:rsidP="00835234">
      <w:pPr>
        <w:pStyle w:val="a6"/>
        <w:rPr>
          <w:szCs w:val="24"/>
          <w:lang w:eastAsia="ru-RU"/>
        </w:rPr>
      </w:pPr>
    </w:p>
    <w:p w:rsidR="00094F1A" w:rsidRDefault="00835234" w:rsidP="00094F1A">
      <w:pPr>
        <w:pStyle w:val="a6"/>
        <w:ind w:left="120" w:firstLine="708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>ре 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>же подходы к отбору содержания,</w:t>
      </w:r>
      <w:r w:rsidRPr="00673475">
        <w:rPr>
          <w:rFonts w:cs="Times New Roman"/>
          <w:sz w:val="28"/>
          <w:szCs w:val="28"/>
          <w:lang w:eastAsia="ru-RU"/>
        </w:rPr>
        <w:t>планируемым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Pr="00673475">
        <w:rPr>
          <w:rFonts w:cs="Times New Roman"/>
          <w:sz w:val="28"/>
          <w:szCs w:val="28"/>
          <w:lang w:eastAsia="ru-RU"/>
        </w:rPr>
        <w:t>Содержание обучения р</w:t>
      </w:r>
      <w:r w:rsidR="00094F1A">
        <w:rPr>
          <w:rFonts w:cs="Times New Roman"/>
          <w:sz w:val="28"/>
          <w:szCs w:val="28"/>
          <w:lang w:eastAsia="ru-RU"/>
        </w:rPr>
        <w:t xml:space="preserve">аскрывает содержательные линии,   </w:t>
      </w:r>
      <w:r w:rsidRPr="00673475">
        <w:rPr>
          <w:rFonts w:cs="Times New Roman"/>
          <w:sz w:val="28"/>
          <w:szCs w:val="28"/>
          <w:lang w:eastAsia="ru-RU"/>
        </w:rPr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</w:t>
      </w:r>
      <w:r w:rsidR="00541DC5">
        <w:rPr>
          <w:rFonts w:cs="Times New Roman"/>
          <w:sz w:val="28"/>
          <w:szCs w:val="28"/>
          <w:lang w:eastAsia="ru-RU"/>
        </w:rPr>
        <w:t xml:space="preserve"> предмета «Математика» с учётом  </w:t>
      </w:r>
      <w:r w:rsidRPr="00673475">
        <w:rPr>
          <w:rFonts w:cs="Times New Roman"/>
          <w:sz w:val="28"/>
          <w:szCs w:val="28"/>
          <w:lang w:eastAsia="ru-RU"/>
        </w:rPr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>выделен специальный</w:t>
      </w:r>
      <w:r w:rsidR="00541DC5">
        <w:rPr>
          <w:rFonts w:cs="Times New Roman"/>
          <w:sz w:val="28"/>
          <w:szCs w:val="28"/>
          <w:lang w:eastAsia="ru-RU"/>
        </w:rPr>
        <w:t xml:space="preserve"> раздел «Работа с информацией». С учётом  </w:t>
      </w:r>
      <w:r w:rsidRPr="00673475">
        <w:rPr>
          <w:rFonts w:cs="Times New Roman"/>
          <w:sz w:val="28"/>
          <w:szCs w:val="28"/>
          <w:lang w:eastAsia="ru-RU"/>
        </w:rPr>
        <w:t>того,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>пределённые волевые усилия, са</w:t>
      </w:r>
      <w:r w:rsidRPr="00673475">
        <w:rPr>
          <w:rFonts w:cs="Times New Roman"/>
          <w:sz w:val="28"/>
          <w:szCs w:val="28"/>
          <w:lang w:eastAsia="ru-RU"/>
        </w:rPr>
        <w:t>морегуляция,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Pr="00673475">
        <w:rPr>
          <w:rFonts w:cs="Times New Roman"/>
          <w:sz w:val="28"/>
          <w:szCs w:val="28"/>
          <w:lang w:eastAsia="ru-RU"/>
        </w:rPr>
        <w:t>тельности при налаживан</w:t>
      </w:r>
      <w:r w:rsidR="00541DC5">
        <w:rPr>
          <w:rFonts w:cs="Times New Roman"/>
          <w:sz w:val="28"/>
          <w:szCs w:val="28"/>
          <w:lang w:eastAsia="ru-RU"/>
        </w:rPr>
        <w:t xml:space="preserve">ии отношений) и коммуникативных  </w:t>
      </w:r>
      <w:r w:rsidRPr="00673475">
        <w:rPr>
          <w:rFonts w:cs="Times New Roman"/>
          <w:sz w:val="28"/>
          <w:szCs w:val="28"/>
          <w:lang w:eastAsia="ru-RU"/>
        </w:rPr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естная деятельность». </w:t>
      </w:r>
    </w:p>
    <w:p w:rsidR="00835234" w:rsidRPr="00673475" w:rsidRDefault="00FF418F" w:rsidP="00094F1A">
      <w:pPr>
        <w:pStyle w:val="a6"/>
        <w:ind w:left="120" w:firstLine="708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Планируе</w:t>
      </w:r>
      <w:r w:rsidR="00835234"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Pr="00673475">
        <w:rPr>
          <w:rFonts w:cs="Times New Roman"/>
          <w:sz w:val="28"/>
          <w:szCs w:val="28"/>
          <w:lang w:eastAsia="ru-RU"/>
        </w:rPr>
        <w:t>ностные, метапредметные резуль</w:t>
      </w:r>
      <w:r w:rsidR="00835234"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="00835234"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:rsidR="00673475" w:rsidRDefault="00835234" w:rsidP="00094F1A">
      <w:pPr>
        <w:pStyle w:val="a6"/>
        <w:jc w:val="both"/>
        <w:rPr>
          <w:rFonts w:cs="Times New Roman"/>
          <w:b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>его школьника. Приобретённые им</w:t>
      </w:r>
      <w:r w:rsidRPr="00673475">
        <w:rPr>
          <w:rFonts w:cs="Times New Roman"/>
          <w:sz w:val="28"/>
          <w:szCs w:val="28"/>
          <w:lang w:eastAsia="ru-RU"/>
        </w:rPr>
        <w:t xml:space="preserve">знания,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Pr="00673475">
        <w:rPr>
          <w:rFonts w:cs="Times New Roman"/>
          <w:sz w:val="28"/>
          <w:szCs w:val="28"/>
          <w:lang w:eastAsia="ru-RU"/>
        </w:rPr>
        <w:br/>
      </w:r>
    </w:p>
    <w:p w:rsidR="00FF418F" w:rsidRPr="00673475" w:rsidRDefault="00835234" w:rsidP="00094F1A">
      <w:pPr>
        <w:pStyle w:val="a6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lastRenderedPageBreak/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>нения арифметических действий.</w:t>
      </w:r>
      <w:r w:rsidRPr="00673475">
        <w:rPr>
          <w:rFonts w:cs="Times New Roman"/>
          <w:sz w:val="28"/>
          <w:szCs w:val="28"/>
          <w:lang w:eastAsia="ru-RU"/>
        </w:rPr>
        <w:br/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>ности младшего школьника, 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>смысла арифметических действий,</w:t>
      </w:r>
      <w:r w:rsidRPr="00673475">
        <w:rPr>
          <w:rFonts w:cs="Times New Roman"/>
          <w:sz w:val="28"/>
          <w:szCs w:val="28"/>
          <w:lang w:eastAsia="ru-RU"/>
        </w:rPr>
        <w:t>зависимостей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  <w:t>3. 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>тельности, пространственного воображения, математическойречи;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>ображения, математической речи,</w:t>
      </w:r>
      <w:r w:rsidRPr="00673475">
        <w:rPr>
          <w:rFonts w:cs="Times New Roman"/>
          <w:sz w:val="28"/>
          <w:szCs w:val="28"/>
          <w:lang w:eastAsia="ru-RU"/>
        </w:rPr>
        <w:t>ориентировки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:rsidR="00FF418F" w:rsidRPr="00673475" w:rsidRDefault="00FF418F" w:rsidP="00541DC5">
      <w:pPr>
        <w:pStyle w:val="a6"/>
        <w:jc w:val="both"/>
        <w:rPr>
          <w:rFonts w:cs="Times New Roman"/>
          <w:sz w:val="28"/>
          <w:szCs w:val="28"/>
          <w:lang w:eastAsia="ru-RU"/>
        </w:rPr>
      </w:pPr>
    </w:p>
    <w:p w:rsidR="00BB10A0" w:rsidRPr="00673475" w:rsidRDefault="00835234" w:rsidP="00094F1A">
      <w:pPr>
        <w:pStyle w:val="a6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</w:t>
      </w:r>
      <w:r w:rsidR="00094F1A">
        <w:rPr>
          <w:rFonts w:cs="Times New Roman"/>
          <w:sz w:val="28"/>
          <w:szCs w:val="28"/>
          <w:lang w:eastAsia="ru-RU"/>
        </w:rPr>
        <w:t xml:space="preserve">еловека (памятники архитектуры,   </w:t>
      </w:r>
      <w:r w:rsidRPr="00673475">
        <w:rPr>
          <w:rFonts w:cs="Times New Roman"/>
          <w:sz w:val="28"/>
          <w:szCs w:val="28"/>
          <w:lang w:eastAsia="ru-RU"/>
        </w:rPr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</w:t>
      </w:r>
      <w:r w:rsidR="00094F1A">
        <w:rPr>
          <w:rFonts w:cs="Times New Roman"/>
          <w:sz w:val="28"/>
          <w:szCs w:val="28"/>
          <w:lang w:eastAsia="ru-RU"/>
        </w:rPr>
        <w:t xml:space="preserve">сть (аргументировать свою точку  </w:t>
      </w:r>
      <w:r w:rsidRPr="00673475">
        <w:rPr>
          <w:rFonts w:cs="Times New Roman"/>
          <w:sz w:val="28"/>
          <w:szCs w:val="28"/>
          <w:lang w:eastAsia="ru-RU"/>
        </w:rPr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 xml:space="preserve">облегчает освоение общего </w:t>
      </w:r>
      <w:r w:rsidR="00094F1A">
        <w:rPr>
          <w:rFonts w:cs="Times New Roman"/>
          <w:sz w:val="28"/>
          <w:szCs w:val="28"/>
          <w:lang w:eastAsia="ru-RU"/>
        </w:rPr>
        <w:t xml:space="preserve">способа решения учебной задачи,  </w:t>
      </w:r>
      <w:r w:rsidRPr="00673475">
        <w:rPr>
          <w:rFonts w:cs="Times New Roman"/>
          <w:sz w:val="28"/>
          <w:szCs w:val="28"/>
          <w:lang w:eastAsia="ru-RU"/>
        </w:rPr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 xml:space="preserve">ьзование графических форм </w:t>
      </w:r>
      <w:r w:rsidR="00673475">
        <w:rPr>
          <w:rFonts w:cs="Times New Roman"/>
          <w:sz w:val="28"/>
          <w:szCs w:val="28"/>
          <w:lang w:eastAsia="ru-RU"/>
        </w:rPr>
        <w:lastRenderedPageBreak/>
        <w:t>пред</w:t>
      </w:r>
      <w:r w:rsidRPr="00673475">
        <w:rPr>
          <w:rFonts w:cs="Times New Roman"/>
          <w:sz w:val="28"/>
          <w:szCs w:val="28"/>
          <w:lang w:eastAsia="ru-RU"/>
        </w:rPr>
        <w:t>ставления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>строить алгоритмы, 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  <w:t>обучения в основном звене школы.</w:t>
      </w:r>
      <w:r w:rsidRPr="00673475">
        <w:rPr>
          <w:rFonts w:cs="Times New Roman"/>
          <w:sz w:val="28"/>
          <w:szCs w:val="28"/>
          <w:lang w:eastAsia="ru-RU"/>
        </w:rPr>
        <w:br/>
        <w:t>В Примерном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отводится 4 часа в неделю</w:t>
      </w:r>
      <w:r w:rsidR="00541DC5">
        <w:rPr>
          <w:rFonts w:cs="Times New Roman"/>
          <w:sz w:val="28"/>
          <w:szCs w:val="28"/>
          <w:lang w:eastAsia="ru-RU"/>
        </w:rPr>
        <w:t xml:space="preserve">. В </w:t>
      </w:r>
      <w:r w:rsidRPr="00673475">
        <w:rPr>
          <w:rFonts w:cs="Times New Roman"/>
          <w:sz w:val="28"/>
          <w:szCs w:val="28"/>
          <w:lang w:eastAsia="ru-RU"/>
        </w:rPr>
        <w:t>4 классе — 136 часов.</w:t>
      </w:r>
    </w:p>
    <w:p w:rsidR="00673475" w:rsidRDefault="00673475" w:rsidP="00541DC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1D650F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AB3BD0" w:rsidRPr="00673475" w:rsidRDefault="00AB3BD0" w:rsidP="001D6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:rsidR="00AB3BD0" w:rsidRPr="00673475" w:rsidRDefault="00AB3BD0" w:rsidP="001D6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:rsidR="00AB3BD0" w:rsidRPr="00673475" w:rsidRDefault="00AB3BD0" w:rsidP="001D6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:rsidR="00AB3BD0" w:rsidRPr="00673475" w:rsidRDefault="00AB3BD0" w:rsidP="001D6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:rsidR="00AB3BD0" w:rsidRPr="00673475" w:rsidRDefault="00AB3BD0" w:rsidP="001D6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:rsidR="00AB3BD0" w:rsidRPr="00673475" w:rsidRDefault="00AB3BD0" w:rsidP="001D6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1D650F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:rsidR="00AB3BD0" w:rsidRPr="00673475" w:rsidRDefault="00AB3BD0" w:rsidP="001D65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1D650F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:rsidR="00AB3BD0" w:rsidRPr="00673475" w:rsidRDefault="00AB3BD0" w:rsidP="001D65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и контрпримеры для подтверждения/опровержения вывода, гипотезы; </w:t>
      </w:r>
    </w:p>
    <w:p w:rsidR="00AB3BD0" w:rsidRPr="00673475" w:rsidRDefault="00AB3BD0" w:rsidP="001D65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:rsidR="00AB3BD0" w:rsidRPr="00673475" w:rsidRDefault="00AB3BD0" w:rsidP="001D65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:rsidR="00AB3BD0" w:rsidRPr="00673475" w:rsidRDefault="00AB3BD0" w:rsidP="001D65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:rsidR="00AB3BD0" w:rsidRPr="00673475" w:rsidRDefault="00AB3BD0" w:rsidP="001D65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:rsidR="00AB3BD0" w:rsidRPr="00673475" w:rsidRDefault="00AB3BD0" w:rsidP="001D65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1D650F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:rsidR="00AB3BD0" w:rsidRPr="00673475" w:rsidRDefault="00AB3BD0" w:rsidP="001D65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:rsidR="00AB3BD0" w:rsidRPr="00673475" w:rsidRDefault="00AB3BD0" w:rsidP="001D65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1D650F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:rsidR="00AB3BD0" w:rsidRPr="00673475" w:rsidRDefault="00AB3BD0" w:rsidP="001D65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AB3BD0" w:rsidRPr="00673475" w:rsidRDefault="00AB3BD0" w:rsidP="001D65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AB3BD0" w:rsidRPr="00673475" w:rsidRDefault="00AB3BD0" w:rsidP="001D65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:rsidR="00AB3BD0" w:rsidRPr="00673475" w:rsidRDefault="00AB3BD0" w:rsidP="001D65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B3BD0" w:rsidRPr="00673475" w:rsidRDefault="00AB3BD0" w:rsidP="001D65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:rsidR="00AB3BD0" w:rsidRPr="00673475" w:rsidRDefault="00AB3BD0" w:rsidP="001D65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AB3BD0" w:rsidRPr="00673475" w:rsidRDefault="00AB3BD0" w:rsidP="001D65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AB3BD0" w:rsidRPr="00673475" w:rsidRDefault="00AB3BD0" w:rsidP="001D65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AB3BD0" w:rsidRPr="00673475" w:rsidRDefault="00AB3BD0" w:rsidP="001D65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:rsidR="00AB3BD0" w:rsidRPr="00673475" w:rsidRDefault="00AB3BD0" w:rsidP="001D65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:rsidR="00AB3BD0" w:rsidRPr="00673475" w:rsidRDefault="00AB3BD0" w:rsidP="001D650F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AB3BD0" w:rsidRPr="00673475" w:rsidRDefault="00AB3BD0" w:rsidP="001D65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B3BD0" w:rsidRPr="00673475" w:rsidRDefault="00AB3BD0" w:rsidP="001D65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B3BD0" w:rsidRPr="00673475" w:rsidRDefault="00AB3BD0" w:rsidP="001D65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:rsidR="00AB3BD0" w:rsidRPr="00673475" w:rsidRDefault="00AB3BD0" w:rsidP="001D650F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:rsidR="00AB3BD0" w:rsidRPr="00673475" w:rsidRDefault="00AB3BD0" w:rsidP="001D65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AB3BD0" w:rsidRPr="00673475" w:rsidRDefault="00AB3BD0" w:rsidP="001D65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1D650F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AB3BD0" w:rsidRPr="00673475" w:rsidRDefault="00AB3BD0" w:rsidP="001D65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AB3BD0" w:rsidRPr="00673475" w:rsidRDefault="00AB3BD0" w:rsidP="001D65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AB3BD0" w:rsidRPr="00673475" w:rsidRDefault="00AB3BD0" w:rsidP="001D65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1D650F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конструировать утверждения, проверять их истинность;</w:t>
      </w:r>
    </w:p>
    <w:p w:rsidR="00AB3BD0" w:rsidRPr="00673475" w:rsidRDefault="00AB3BD0" w:rsidP="001D650F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:rsidR="00AB3BD0" w:rsidRPr="00673475" w:rsidRDefault="00AB3BD0" w:rsidP="001D650F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:rsidR="00AB3BD0" w:rsidRPr="00673475" w:rsidRDefault="00AB3BD0" w:rsidP="001D650F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:rsidR="00AB3BD0" w:rsidRPr="00673475" w:rsidRDefault="00AB3BD0" w:rsidP="001D650F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AB3BD0" w:rsidRPr="00673475" w:rsidRDefault="00AB3BD0" w:rsidP="001D650F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B3BD0" w:rsidRPr="00673475" w:rsidRDefault="00AB3BD0" w:rsidP="001D650F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B3BD0" w:rsidRPr="00673475" w:rsidRDefault="00AB3BD0" w:rsidP="001D650F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:rsidR="00AB3BD0" w:rsidRPr="00673475" w:rsidRDefault="00AB3BD0" w:rsidP="001D650F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 . самостоятельно составлять тексты заданий, аналогичные типовым изученным.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:rsidR="00AB3BD0" w:rsidRPr="00673475" w:rsidRDefault="00AB3BD0" w:rsidP="001D650F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:rsidR="00AB3BD0" w:rsidRPr="00673475" w:rsidRDefault="00AB3BD0" w:rsidP="001D650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:rsidR="00AB3BD0" w:rsidRPr="00673475" w:rsidRDefault="00AB3BD0" w:rsidP="001D650F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:rsidR="00AB3BD0" w:rsidRPr="00673475" w:rsidRDefault="00AB3BD0" w:rsidP="001D650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:rsidR="00F573B9" w:rsidRPr="00673475" w:rsidRDefault="00AB3BD0" w:rsidP="001D650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:rsidR="00AB3BD0" w:rsidRPr="00673475" w:rsidRDefault="00AB3BD0" w:rsidP="001D650F">
      <w:pPr>
        <w:numPr>
          <w:ilvl w:val="0"/>
          <w:numId w:val="2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AB3BD0" w:rsidRPr="00673475" w:rsidRDefault="00AB3BD0" w:rsidP="001D650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1D650F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:rsidR="00AB3BD0" w:rsidRPr="00673475" w:rsidRDefault="00AB3BD0" w:rsidP="001D650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:rsidR="00AB3BD0" w:rsidRPr="00673475" w:rsidRDefault="00AB3BD0" w:rsidP="001D650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утверждения; приводить пример, контрпример;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(одно/двухшаговые) с использованием изученных связок; классифицировать объекты по заданным/самостоятельно установленным одному, двум признакам;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:rsidR="00AB3BD0" w:rsidRPr="00673475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:rsidR="005F53B0" w:rsidRPr="007F0534" w:rsidRDefault="00AB3BD0" w:rsidP="001D650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:rsidR="005F53B0" w:rsidRPr="005F53B0" w:rsidRDefault="005F53B0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650F" w:rsidRPr="001D650F" w:rsidRDefault="001D650F" w:rsidP="001D650F">
      <w:pPr>
        <w:pStyle w:val="Default"/>
        <w:numPr>
          <w:ilvl w:val="0"/>
          <w:numId w:val="33"/>
        </w:numPr>
        <w:spacing w:line="360" w:lineRule="auto"/>
        <w:jc w:val="center"/>
        <w:rPr>
          <w:b/>
          <w:sz w:val="28"/>
          <w:szCs w:val="28"/>
        </w:rPr>
      </w:pPr>
      <w:r w:rsidRPr="001D650F">
        <w:rPr>
          <w:b/>
          <w:sz w:val="28"/>
          <w:szCs w:val="28"/>
        </w:rPr>
        <w:t>Пояснительная записка</w:t>
      </w:r>
    </w:p>
    <w:p w:rsidR="001D650F" w:rsidRPr="001D650F" w:rsidRDefault="001D650F" w:rsidP="001D650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 (пр. МО РФ от 19.12.2014г № 1598), авторской программы Моро М.И., Колягина Ю.М., Бантовой М.А., Бельтюковой Г.В., Волковой С.И., Степановой С.В. «Математика», М., «Просвещение» (программы общеобразовательных учреждений. Начальная школа. 1-4 классы; Учебно-методический комплект «Школа </w:t>
      </w:r>
      <w:r w:rsidRPr="001D650F">
        <w:rPr>
          <w:rFonts w:ascii="Times New Roman" w:hAnsi="Times New Roman" w:cs="Times New Roman"/>
          <w:sz w:val="28"/>
          <w:szCs w:val="28"/>
        </w:rPr>
        <w:lastRenderedPageBreak/>
        <w:t xml:space="preserve">России» М., «Просвещение»)и является приложением к Адаптированной основной общеобразовательной программе начального общего образования учащихсяс задержкой психического развития (вариант 7.2) </w:t>
      </w:r>
    </w:p>
    <w:p w:rsidR="001D650F" w:rsidRPr="001D650F" w:rsidRDefault="001D650F" w:rsidP="001D65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«Математика» с учетом особых образовательных потребностей  учащихся с задержкой психического развития (ЗПР).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тематическом планировании. </w:t>
      </w:r>
    </w:p>
    <w:p w:rsidR="001D650F" w:rsidRPr="001D650F" w:rsidRDefault="001D650F" w:rsidP="001D65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Учебный предмет «Математика» в начальной школе является ведущим, обеспечивающим формирование общеучебных умений и познавательной деятельности  учащихся с ЗПР.</w:t>
      </w:r>
    </w:p>
    <w:p w:rsidR="001D650F" w:rsidRPr="001D650F" w:rsidRDefault="001D650F" w:rsidP="001D650F">
      <w:pPr>
        <w:pStyle w:val="31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t>Общей целью</w:t>
      </w:r>
      <w:r w:rsidRPr="001D650F">
        <w:rPr>
          <w:rFonts w:ascii="Times New Roman" w:hAnsi="Times New Roman" w:cs="Times New Roman"/>
          <w:sz w:val="28"/>
          <w:szCs w:val="28"/>
        </w:rPr>
        <w:t xml:space="preserve"> изучения предмета «Математика» является формирование базовых математических знаний, умений и навыков, позволяющих в дальнейшем осваивать на доступном уровне программу основного общего образования, решать адекватные возрасту практические задачи, требующие действий с величинами, а также коррекция недостатков отдельных познавательных процессов и познавательной деятельности в целом.</w:t>
      </w:r>
    </w:p>
    <w:p w:rsidR="001D650F" w:rsidRPr="001D650F" w:rsidRDefault="001D650F" w:rsidP="001D650F">
      <w:pPr>
        <w:pStyle w:val="31"/>
        <w:shd w:val="clear" w:color="auto" w:fill="auto"/>
        <w:spacing w:before="0" w:line="360" w:lineRule="auto"/>
        <w:ind w:firstLine="567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В соответствии с перечисленными трудностями и обозначенными во ФГОС НОО учащихся с ЗПР особыми образовательными потребностями определяются </w:t>
      </w:r>
      <w:r w:rsidRPr="001D650F">
        <w:rPr>
          <w:rFonts w:ascii="Times New Roman" w:hAnsi="Times New Roman" w:cs="Times New Roman"/>
          <w:b/>
          <w:i/>
          <w:sz w:val="28"/>
          <w:szCs w:val="28"/>
        </w:rPr>
        <w:t>общие задачи учебного предмета:</w:t>
      </w:r>
    </w:p>
    <w:p w:rsidR="001D650F" w:rsidRPr="001D650F" w:rsidRDefault="001D650F" w:rsidP="001D650F">
      <w:pPr>
        <w:pStyle w:val="31"/>
        <w:numPr>
          <w:ilvl w:val="0"/>
          <w:numId w:val="25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формировать представления о числах и величинах, арифметических действиях;</w:t>
      </w:r>
    </w:p>
    <w:p w:rsidR="001D650F" w:rsidRPr="001D650F" w:rsidRDefault="001D650F" w:rsidP="001D650F">
      <w:pPr>
        <w:pStyle w:val="31"/>
        <w:numPr>
          <w:ilvl w:val="0"/>
          <w:numId w:val="25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формировать устойчивые навыки вычислений в определенном программой объеме;</w:t>
      </w:r>
    </w:p>
    <w:p w:rsidR="001D650F" w:rsidRPr="001D650F" w:rsidRDefault="001D650F" w:rsidP="001D650F">
      <w:pPr>
        <w:pStyle w:val="a7"/>
        <w:numPr>
          <w:ilvl w:val="0"/>
          <w:numId w:val="25"/>
        </w:numPr>
        <w:tabs>
          <w:tab w:val="left" w:pos="851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уточнять и расширять представления о простейших геометрических фигурах, пространственных отношениях; </w:t>
      </w:r>
    </w:p>
    <w:p w:rsidR="001D650F" w:rsidRPr="001D650F" w:rsidRDefault="001D650F" w:rsidP="001D650F">
      <w:pPr>
        <w:pStyle w:val="a7"/>
        <w:numPr>
          <w:ilvl w:val="0"/>
          <w:numId w:val="25"/>
        </w:numPr>
        <w:tabs>
          <w:tab w:val="left" w:pos="851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формировать умения пользоваться измерительными инструментами, а также оперировать с результатами измерений и использовать их на практике;</w:t>
      </w:r>
    </w:p>
    <w:p w:rsidR="001D650F" w:rsidRPr="001D650F" w:rsidRDefault="001D650F" w:rsidP="001D650F">
      <w:pPr>
        <w:pStyle w:val="31"/>
        <w:numPr>
          <w:ilvl w:val="0"/>
          <w:numId w:val="25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учить решать простые текстовые задачи с помощью сложения и вычитания; </w:t>
      </w:r>
    </w:p>
    <w:p w:rsidR="001D650F" w:rsidRPr="001D650F" w:rsidRDefault="001D650F" w:rsidP="001D650F">
      <w:pPr>
        <w:pStyle w:val="31"/>
        <w:numPr>
          <w:ilvl w:val="0"/>
          <w:numId w:val="25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lastRenderedPageBreak/>
        <w:t>формировать способность использовать знаково-символические средства путем усвоения математической символики и обучения составлению различных схем;</w:t>
      </w:r>
    </w:p>
    <w:p w:rsidR="001D650F" w:rsidRPr="001D650F" w:rsidRDefault="001D650F" w:rsidP="001D650F">
      <w:pPr>
        <w:pStyle w:val="31"/>
        <w:numPr>
          <w:ilvl w:val="0"/>
          <w:numId w:val="25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формировать приемы умственной деятельности, необходимые для овладения начальным курсом математики (наблюдения, анализа, сравнения, противопоставления и обобщения математических свойств и отношений);</w:t>
      </w:r>
    </w:p>
    <w:p w:rsidR="001D650F" w:rsidRPr="001D650F" w:rsidRDefault="001D650F" w:rsidP="001D650F">
      <w:pPr>
        <w:pStyle w:val="31"/>
        <w:numPr>
          <w:ilvl w:val="0"/>
          <w:numId w:val="25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развивать связную устную речь через формирование учебного высказывания с использованием математической терминологии;</w:t>
      </w:r>
    </w:p>
    <w:p w:rsidR="001D650F" w:rsidRPr="001D650F" w:rsidRDefault="001D650F" w:rsidP="001D650F">
      <w:pPr>
        <w:pStyle w:val="31"/>
        <w:numPr>
          <w:ilvl w:val="0"/>
          <w:numId w:val="25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удовлетворять особые образовательные потребности учащихся 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:rsidR="001D650F" w:rsidRPr="001D650F" w:rsidRDefault="001D650F" w:rsidP="001D650F">
      <w:pPr>
        <w:pStyle w:val="31"/>
        <w:numPr>
          <w:ilvl w:val="0"/>
          <w:numId w:val="25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способствовать совершенствованию познавательной деятельности и речевой коммуникации, обеспечивающих преодоление недостатков сферы жизненной компетенции, типичных для младших школьников с ЗПР; </w:t>
      </w:r>
    </w:p>
    <w:p w:rsidR="001D650F" w:rsidRPr="001D650F" w:rsidRDefault="001D650F" w:rsidP="001D650F">
      <w:pPr>
        <w:pStyle w:val="31"/>
        <w:numPr>
          <w:ilvl w:val="0"/>
          <w:numId w:val="25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содействовать достижению личностных, метапредметных и предметных результатов образования, совершенствованию сферы жизненной компетенции.</w:t>
      </w:r>
    </w:p>
    <w:p w:rsidR="001D650F" w:rsidRPr="001D650F" w:rsidRDefault="001D650F" w:rsidP="001D650F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1D650F" w:rsidRPr="001D650F" w:rsidRDefault="001D650F" w:rsidP="001D650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Учебный предмет «Математика» является основным для школьников, в том числе и для учащихся с ЗПР. Овладение навыками арифметических вычислений, решения арифметических задач, приемами измерения и использования результатов на практике способствует успешности человека в быту. Умение анализировать, планировать, излагать свои мысли помогает осваивать учебные предметы в среднем звене школы.</w:t>
      </w:r>
    </w:p>
    <w:p w:rsidR="001D650F" w:rsidRPr="001D650F" w:rsidRDefault="001D650F" w:rsidP="001D650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Коррекционно-развивающая направленность учебного предмета реализуется за счет разнообразной предметно-практической деятельности, специальной работы над пониманием обратимости математических операций (сложения и вычитания), сопровождения совершаемых действий словесными отчетами, что способствует повышению осознанности. </w:t>
      </w:r>
      <w:r w:rsidRPr="001D650F">
        <w:rPr>
          <w:rFonts w:ascii="Times New Roman" w:hAnsi="Times New Roman" w:cs="Times New Roman"/>
          <w:sz w:val="28"/>
          <w:szCs w:val="28"/>
        </w:rPr>
        <w:lastRenderedPageBreak/>
        <w:t xml:space="preserve">Учебное высказывание может формироваться путем обучения ориентировке на поставленный вопрос в формулировке ответа (например, при решении задачи). У учащихся совершенствуется способность к знаково-символическому опосредствованию деятельности(т.к. у них </w:t>
      </w:r>
      <w:r w:rsidRPr="001D650F">
        <w:rPr>
          <w:rFonts w:ascii="Times New Roman" w:hAnsi="Times New Roman" w:cs="Times New Roman"/>
          <w:spacing w:val="2"/>
          <w:sz w:val="28"/>
          <w:szCs w:val="28"/>
        </w:rPr>
        <w:t>в определенной степени недостаточна замещающая функция мышления</w:t>
      </w:r>
      <w:r w:rsidRPr="001D650F">
        <w:rPr>
          <w:rFonts w:ascii="Times New Roman" w:hAnsi="Times New Roman" w:cs="Times New Roman"/>
          <w:sz w:val="28"/>
          <w:szCs w:val="28"/>
        </w:rPr>
        <w:t xml:space="preserve">). Это происходит за счет составления наглядных схем, иллюстрирующих количественные отношения, отражающих ход решения задачи, </w:t>
      </w:r>
      <w:r w:rsidRPr="001D650F">
        <w:rPr>
          <w:rFonts w:ascii="Times New Roman" w:hAnsi="Times New Roman" w:cs="Times New Roman"/>
          <w:spacing w:val="2"/>
          <w:sz w:val="28"/>
          <w:szCs w:val="28"/>
        </w:rPr>
        <w:t xml:space="preserve">рисунков, памяток-подсказок, </w:t>
      </w:r>
      <w:r w:rsidRPr="001D650F">
        <w:rPr>
          <w:rFonts w:ascii="Times New Roman" w:hAnsi="Times New Roman" w:cs="Times New Roman"/>
          <w:sz w:val="28"/>
          <w:szCs w:val="28"/>
        </w:rPr>
        <w:t>и т.п.</w:t>
      </w:r>
      <w:r w:rsidRPr="001D650F">
        <w:rPr>
          <w:rFonts w:ascii="Times New Roman" w:hAnsi="Times New Roman" w:cs="Times New Roman"/>
          <w:spacing w:val="2"/>
          <w:sz w:val="28"/>
          <w:szCs w:val="28"/>
        </w:rPr>
        <w:t xml:space="preserve"> Использование заданий такого типа с предварительным обучением их выполнению улучшает общую способность к знаково-символическому опосредствованию деятельности.</w:t>
      </w:r>
    </w:p>
    <w:p w:rsidR="001D650F" w:rsidRPr="001D650F" w:rsidRDefault="001D650F" w:rsidP="001D650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В ходе обучения обязательно следует реализовывать индивидуальный подход к учащимся, не допуская «усредненного» уровня сложности заданий. Учащиеся, обнаруживающие относительно бо́льший потенциал успешности, должны выполнять дополнительные индивидуальные задания. Ученики, испытывающие существенные трудности, могут получать дополнительную помощь в ходе психокоррекционных занятий.</w:t>
      </w:r>
    </w:p>
    <w:p w:rsidR="001D650F" w:rsidRPr="001D650F" w:rsidRDefault="001D650F" w:rsidP="001D650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Коррекционно-развивающее значение предмета заключается и в тесной связи с формированием сферы жизненной компетенции. Ребенок овладевает практическими навыками измерений, подсчетов необходимого количества и пр. </w:t>
      </w:r>
    </w:p>
    <w:p w:rsidR="001D650F" w:rsidRPr="001D650F" w:rsidRDefault="001D650F" w:rsidP="001D650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При обучении школьник с ЗПР закрепляет элементарные математические знания и навыки устного и письменного действия с числами, а также учится решать составные текстовые задачи. Совершенствуется умение использовать в речи понятия, обозначающие пространственно-временные отношения, а также математическую терминологию. </w:t>
      </w:r>
    </w:p>
    <w:p w:rsidR="001D650F" w:rsidRPr="001D650F" w:rsidRDefault="001D650F" w:rsidP="001D650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Обязательным является тщательный, пошаговый разбор заданий с опорой при необходимости на практические действия с предметами и их заместителями. Это обусловлено индивидуально-типологическими особенностями большинства школьников с ЗПР, недостатками их познавательной деятельности, которые обязательно требуют от педагога сопоставления программных требований с возможностями школьников и возможного упрощения содержания.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50F">
        <w:rPr>
          <w:rFonts w:ascii="Times New Roman" w:hAnsi="Times New Roman" w:cs="Times New Roman"/>
          <w:spacing w:val="2"/>
          <w:sz w:val="28"/>
          <w:szCs w:val="28"/>
        </w:rPr>
        <w:t xml:space="preserve">Коррекционно-развивающая направленность учебного предмета «Математика» должна осуществляться за счет разнообразной предметно-практической деятельности, использования приемов взаимно-однозначного соотнесения, </w:t>
      </w:r>
      <w:r w:rsidRPr="001D650F">
        <w:rPr>
          <w:rFonts w:ascii="Times New Roman" w:hAnsi="Times New Roman" w:cs="Times New Roman"/>
          <w:spacing w:val="2"/>
          <w:sz w:val="28"/>
          <w:szCs w:val="28"/>
        </w:rPr>
        <w:lastRenderedPageBreak/>
        <w:t>закрепления понятий в графических работах, постепенном усложнении предъявляемых заданий, поэтапном формировании умственных действий (с реальными предметами, их заместителями, в громкой речи, во внутреннем плане) с постепенным уменьшением количества внешних развернутых действий.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50F" w:rsidRPr="001D650F" w:rsidRDefault="001D650F" w:rsidP="001D65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1"/>
        <w:gridCol w:w="10043"/>
      </w:tblGrid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Причины</w:t>
            </w:r>
          </w:p>
        </w:tc>
      </w:tr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(преобладание возбуждения над процессом торможения0</w:t>
            </w:r>
          </w:p>
        </w:tc>
      </w:tr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Незначительные нарушения отдельных функций эмоционально-волевой сферы</w:t>
            </w:r>
          </w:p>
        </w:tc>
      </w:tr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 xml:space="preserve">Низкий уровень развития произвольного внимания, несформированность самоконтроля, трудности работы по правилам, недоразвитие объёма и </w:t>
            </w:r>
            <w:r w:rsidRPr="001D65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распределения внимания</w:t>
            </w:r>
          </w:p>
        </w:tc>
      </w:tr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Несформированность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1D650F" w:rsidRPr="001D650F" w:rsidTr="00D25055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Постоянное забывание учебников, опаздывание,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0F" w:rsidRPr="001D650F" w:rsidRDefault="001D650F" w:rsidP="00D250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50F">
              <w:rPr>
                <w:rFonts w:ascii="Times New Roman" w:hAnsi="Times New Roman" w:cs="Times New Roman"/>
                <w:sz w:val="28"/>
                <w:szCs w:val="28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1D650F" w:rsidRPr="001D650F" w:rsidRDefault="001D650F" w:rsidP="001D65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>Технологии индивидуальной поддержки учащихся:</w:t>
      </w:r>
    </w:p>
    <w:p w:rsidR="001D650F" w:rsidRPr="001D650F" w:rsidRDefault="001D650F" w:rsidP="001D650F">
      <w:pPr>
        <w:numPr>
          <w:ilvl w:val="0"/>
          <w:numId w:val="34"/>
        </w:numPr>
        <w:spacing w:after="0" w:line="36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1D650F">
        <w:rPr>
          <w:rFonts w:ascii="Times New Roman" w:hAnsi="Times New Roman" w:cs="Times New Roman"/>
          <w:sz w:val="28"/>
          <w:szCs w:val="28"/>
          <w:lang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1D650F" w:rsidRPr="001D650F" w:rsidRDefault="001D650F" w:rsidP="001D650F">
      <w:pPr>
        <w:numPr>
          <w:ilvl w:val="0"/>
          <w:numId w:val="34"/>
        </w:numPr>
        <w:spacing w:after="0" w:line="36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1D650F">
        <w:rPr>
          <w:rFonts w:ascii="Times New Roman" w:hAnsi="Times New Roman" w:cs="Times New Roman"/>
          <w:sz w:val="28"/>
          <w:szCs w:val="28"/>
          <w:lang w:bidi="en-US"/>
        </w:rPr>
        <w:t>Игровые технологии (использование дидактических игр)</w:t>
      </w:r>
    </w:p>
    <w:p w:rsidR="001D650F" w:rsidRPr="001D650F" w:rsidRDefault="001D650F" w:rsidP="001D650F">
      <w:pPr>
        <w:numPr>
          <w:ilvl w:val="0"/>
          <w:numId w:val="34"/>
        </w:numPr>
        <w:spacing w:after="0" w:line="36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1D650F">
        <w:rPr>
          <w:rFonts w:ascii="Times New Roman" w:hAnsi="Times New Roman" w:cs="Times New Roman"/>
          <w:sz w:val="28"/>
          <w:szCs w:val="28"/>
          <w:lang w:bidi="en-US"/>
        </w:rPr>
        <w:t>Технология знаковых моделей при объяснении материала (схемы, таблицы, памятки-подсказки)</w:t>
      </w:r>
    </w:p>
    <w:p w:rsidR="001D650F" w:rsidRPr="001D650F" w:rsidRDefault="001D650F" w:rsidP="001D650F">
      <w:pPr>
        <w:numPr>
          <w:ilvl w:val="0"/>
          <w:numId w:val="34"/>
        </w:numPr>
        <w:spacing w:after="0" w:line="36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1D650F">
        <w:rPr>
          <w:rFonts w:ascii="Times New Roman" w:hAnsi="Times New Roman" w:cs="Times New Roman"/>
          <w:sz w:val="28"/>
          <w:szCs w:val="28"/>
          <w:lang w:bidi="en-US"/>
        </w:rPr>
        <w:t>Технология моделирования (придумывание аналогичного задания для лучшего понимания и закрепления)</w:t>
      </w:r>
    </w:p>
    <w:p w:rsidR="001D650F" w:rsidRPr="001D650F" w:rsidRDefault="001D650F" w:rsidP="001D650F">
      <w:pPr>
        <w:numPr>
          <w:ilvl w:val="0"/>
          <w:numId w:val="34"/>
        </w:numPr>
        <w:spacing w:after="0" w:line="36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1D650F">
        <w:rPr>
          <w:rFonts w:ascii="Times New Roman" w:hAnsi="Times New Roman" w:cs="Times New Roman"/>
          <w:sz w:val="28"/>
          <w:szCs w:val="28"/>
          <w:lang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</w:p>
    <w:p w:rsidR="001D650F" w:rsidRPr="001D650F" w:rsidRDefault="001D650F" w:rsidP="001D650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</w:t>
      </w:r>
    </w:p>
    <w:p w:rsidR="001D650F" w:rsidRPr="001D650F" w:rsidRDefault="001D650F" w:rsidP="001D650F">
      <w:pPr>
        <w:pStyle w:val="a7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50F">
        <w:rPr>
          <w:rFonts w:ascii="Times New Roman" w:eastAsia="Times New Roman" w:hAnsi="Times New Roman" w:cs="Times New Roman"/>
          <w:sz w:val="28"/>
          <w:szCs w:val="28"/>
        </w:rPr>
        <w:t>Классная магнитная доска с набором приспособлений для крепления картинок</w:t>
      </w:r>
    </w:p>
    <w:p w:rsidR="001D650F" w:rsidRPr="001D650F" w:rsidRDefault="001D650F" w:rsidP="001D650F">
      <w:pPr>
        <w:pStyle w:val="a7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50F">
        <w:rPr>
          <w:rFonts w:ascii="Times New Roman" w:eastAsia="Times New Roman" w:hAnsi="Times New Roman" w:cs="Times New Roman"/>
          <w:sz w:val="28"/>
          <w:szCs w:val="28"/>
        </w:rPr>
        <w:t>Мультимедийный проектор</w:t>
      </w:r>
    </w:p>
    <w:p w:rsidR="001D650F" w:rsidRPr="001D650F" w:rsidRDefault="001D650F" w:rsidP="001D650F">
      <w:pPr>
        <w:pStyle w:val="a7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</w:p>
    <w:p w:rsidR="001D650F" w:rsidRPr="001D650F" w:rsidRDefault="001D650F" w:rsidP="001D650F">
      <w:pPr>
        <w:pStyle w:val="a7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50F">
        <w:rPr>
          <w:rFonts w:ascii="Times New Roman" w:eastAsia="Times New Roman" w:hAnsi="Times New Roman" w:cs="Times New Roman"/>
          <w:sz w:val="28"/>
          <w:szCs w:val="28"/>
        </w:rPr>
        <w:t>Мультимедийные образовательные ресурсы (презентации), соответствующие тематике программы по математике</w:t>
      </w:r>
    </w:p>
    <w:p w:rsidR="001D650F" w:rsidRPr="001D650F" w:rsidRDefault="001D650F" w:rsidP="001D650F">
      <w:pPr>
        <w:pStyle w:val="a7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50F">
        <w:rPr>
          <w:rFonts w:ascii="Times New Roman" w:eastAsia="Times New Roman" w:hAnsi="Times New Roman" w:cs="Times New Roman"/>
          <w:sz w:val="28"/>
          <w:szCs w:val="28"/>
        </w:rPr>
        <w:t>Ресурсы МЭШ</w:t>
      </w:r>
    </w:p>
    <w:p w:rsidR="001D650F" w:rsidRPr="001D650F" w:rsidRDefault="001D650F" w:rsidP="001D65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 w:rsidRPr="001D650F">
        <w:rPr>
          <w:rFonts w:ascii="Times New Roman" w:eastAsia="Lucida Sans Unicode" w:hAnsi="Times New Roman" w:cs="Times New Roman"/>
          <w:color w:val="00000A"/>
          <w:sz w:val="28"/>
          <w:szCs w:val="28"/>
        </w:rPr>
        <w:t>предмета</w:t>
      </w:r>
      <w:r w:rsidRPr="001D650F">
        <w:rPr>
          <w:rFonts w:ascii="Times New Roman" w:hAnsi="Times New Roman" w:cs="Times New Roman"/>
          <w:sz w:val="28"/>
          <w:szCs w:val="28"/>
        </w:rPr>
        <w:t xml:space="preserve"> «Математика» в 4 классе выделяется 136 часа в год (4 ч в неделю, 34 учебные недели), </w:t>
      </w:r>
      <w:r w:rsidRPr="001D650F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что соответствует количеству часов, отведённых программой для </w:t>
      </w:r>
      <w:r w:rsidRPr="001D650F">
        <w:rPr>
          <w:rFonts w:ascii="Times New Roman" w:eastAsia="Lucida Sans Unicode" w:hAnsi="Times New Roman" w:cs="Times New Roman"/>
          <w:color w:val="00000A"/>
          <w:sz w:val="28"/>
          <w:szCs w:val="28"/>
        </w:rPr>
        <w:t>детей с ограниченными возможностями здоровья, имеющими заключение ПМПК (вариант 6.1, 7.1, 7.2).</w:t>
      </w:r>
    </w:p>
    <w:p w:rsidR="001D650F" w:rsidRPr="001D650F" w:rsidRDefault="001D650F" w:rsidP="001D650F">
      <w:pPr>
        <w:spacing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Возможно увеличение до 5 часов в неделю.</w:t>
      </w:r>
    </w:p>
    <w:p w:rsidR="001D650F" w:rsidRPr="001D650F" w:rsidRDefault="001D650F" w:rsidP="001D650F">
      <w:pPr>
        <w:pStyle w:val="31"/>
        <w:shd w:val="clear" w:color="auto" w:fill="auto"/>
        <w:tabs>
          <w:tab w:val="left" w:pos="851"/>
        </w:tabs>
        <w:spacing w:before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650F" w:rsidRPr="001D650F" w:rsidRDefault="001D650F" w:rsidP="001D650F">
      <w:pPr>
        <w:pStyle w:val="a7"/>
        <w:numPr>
          <w:ilvl w:val="0"/>
          <w:numId w:val="33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 «Математика»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В общей системе коррекционно-развивающей работы предмет «Математика» позволяет наиболее достоверно проконтролировать наличие позитивных изменений по следующим параметрам:</w:t>
      </w:r>
    </w:p>
    <w:p w:rsidR="001D650F" w:rsidRPr="001D650F" w:rsidRDefault="001D650F" w:rsidP="001D650F">
      <w:pPr>
        <w:numPr>
          <w:ilvl w:val="0"/>
          <w:numId w:val="26"/>
        </w:numPr>
        <w:spacing w:after="0" w:line="36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50F">
        <w:rPr>
          <w:rFonts w:ascii="Times New Roman" w:eastAsia="Calibri" w:hAnsi="Times New Roman" w:cs="Times New Roman"/>
          <w:sz w:val="28"/>
          <w:szCs w:val="28"/>
        </w:rPr>
        <w:t>расширение сферы жизненной компетенции за счет возможности отвечать на поставленные вопросы, задавать вопросы, поддерживать диалог, высказываться, регулировать собственное речевое поведение;</w:t>
      </w:r>
    </w:p>
    <w:p w:rsidR="001D650F" w:rsidRPr="001D650F" w:rsidRDefault="001D650F" w:rsidP="001D650F">
      <w:pPr>
        <w:numPr>
          <w:ilvl w:val="0"/>
          <w:numId w:val="26"/>
        </w:numPr>
        <w:spacing w:after="0" w:line="36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50F">
        <w:rPr>
          <w:rFonts w:ascii="Times New Roman" w:eastAsia="Calibri" w:hAnsi="Times New Roman" w:cs="Times New Roman"/>
          <w:sz w:val="28"/>
          <w:szCs w:val="28"/>
        </w:rPr>
        <w:lastRenderedPageBreak/>
        <w:t>развитие возможностей знаково-символического опосредствования, повышающих общий уровень сформированности учебно-познавательной деятельности (в качестве средств выступают символические обозначения количества предметов, условия задачи);</w:t>
      </w:r>
    </w:p>
    <w:p w:rsidR="001D650F" w:rsidRPr="001D650F" w:rsidRDefault="001D650F" w:rsidP="001D650F">
      <w:pPr>
        <w:numPr>
          <w:ilvl w:val="0"/>
          <w:numId w:val="26"/>
        </w:numPr>
        <w:spacing w:after="0" w:line="36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50F">
        <w:rPr>
          <w:rFonts w:ascii="Times New Roman" w:eastAsia="Calibri" w:hAnsi="Times New Roman" w:cs="Times New Roman"/>
          <w:sz w:val="28"/>
          <w:szCs w:val="28"/>
        </w:rPr>
        <w:t>улучшение мелкой моторики, зрительно-моторной координации;</w:t>
      </w:r>
    </w:p>
    <w:p w:rsidR="001D650F" w:rsidRPr="001D650F" w:rsidRDefault="001D650F" w:rsidP="001D650F">
      <w:pPr>
        <w:numPr>
          <w:ilvl w:val="0"/>
          <w:numId w:val="26"/>
        </w:numPr>
        <w:spacing w:after="0" w:line="36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50F">
        <w:rPr>
          <w:rFonts w:ascii="Times New Roman" w:eastAsia="Calibri" w:hAnsi="Times New Roman" w:cs="Times New Roman"/>
          <w:sz w:val="28"/>
          <w:szCs w:val="28"/>
        </w:rPr>
        <w:t>совершенствование зрительно-пространственных представлений (ориентировка в тетради на листе, размещение цифр, геометрических фигур и т.п.);</w:t>
      </w:r>
    </w:p>
    <w:p w:rsidR="001D650F" w:rsidRPr="001D650F" w:rsidRDefault="001D650F" w:rsidP="001D650F">
      <w:pPr>
        <w:numPr>
          <w:ilvl w:val="0"/>
          <w:numId w:val="26"/>
        </w:numPr>
        <w:spacing w:after="0" w:line="36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50F">
        <w:rPr>
          <w:rFonts w:ascii="Times New Roman" w:eastAsia="Calibri" w:hAnsi="Times New Roman" w:cs="Times New Roman"/>
          <w:sz w:val="28"/>
          <w:szCs w:val="28"/>
        </w:rPr>
        <w:t>улучшение качества учебного высказывания за счет расширения словарного запаса математическими терминами, предъявления «эталонных» речевых образцов;</w:t>
      </w:r>
    </w:p>
    <w:p w:rsidR="001D650F" w:rsidRPr="001D650F" w:rsidRDefault="001D650F" w:rsidP="001D650F">
      <w:pPr>
        <w:numPr>
          <w:ilvl w:val="0"/>
          <w:numId w:val="26"/>
        </w:numPr>
        <w:spacing w:after="0" w:line="36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50F">
        <w:rPr>
          <w:rFonts w:ascii="Times New Roman" w:eastAsia="Calibri" w:hAnsi="Times New Roman" w:cs="Times New Roman"/>
          <w:sz w:val="28"/>
          <w:szCs w:val="28"/>
        </w:rPr>
        <w:t>развитие самоконтроля при оценке полученного результата.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1D650F">
        <w:rPr>
          <w:rFonts w:ascii="Times New Roman" w:hAnsi="Times New Roman" w:cs="Times New Roman"/>
          <w:sz w:val="28"/>
          <w:szCs w:val="28"/>
        </w:rPr>
        <w:t xml:space="preserve"> освоения рабочей программы по учебному предмету «Математика» проявляются: </w:t>
      </w:r>
    </w:p>
    <w:p w:rsidR="001D650F" w:rsidRPr="001D650F" w:rsidRDefault="001D650F" w:rsidP="001D650F">
      <w:pPr>
        <w:numPr>
          <w:ilvl w:val="0"/>
          <w:numId w:val="27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Cs/>
          <w:sz w:val="28"/>
          <w:szCs w:val="28"/>
        </w:rPr>
        <w:t>в принятии и освоении социальной роли учащегося, формировании и развитии социально значимых мотивов учебной деятельности;</w:t>
      </w:r>
    </w:p>
    <w:p w:rsidR="001D650F" w:rsidRPr="001D650F" w:rsidRDefault="001D650F" w:rsidP="001D650F">
      <w:pPr>
        <w:numPr>
          <w:ilvl w:val="0"/>
          <w:numId w:val="27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в формировании навыков сотрудничества со сверстниками (на основе работы в парах);</w:t>
      </w:r>
    </w:p>
    <w:p w:rsidR="001D650F" w:rsidRPr="001D650F" w:rsidRDefault="001D650F" w:rsidP="001D650F">
      <w:pPr>
        <w:numPr>
          <w:ilvl w:val="0"/>
          <w:numId w:val="27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в развитии доброжелательности и эмоционально-нравственной отзывчивости, понимания и сопереживания чувствам других людей (одноклассников);</w:t>
      </w:r>
    </w:p>
    <w:p w:rsidR="001D650F" w:rsidRPr="001D650F" w:rsidRDefault="001D650F" w:rsidP="001D650F">
      <w:pPr>
        <w:numPr>
          <w:ilvl w:val="0"/>
          <w:numId w:val="27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в развитии адекватных представлений о собственных возможностях;</w:t>
      </w:r>
    </w:p>
    <w:p w:rsidR="001D650F" w:rsidRPr="001D650F" w:rsidRDefault="001D650F" w:rsidP="001D650F">
      <w:pPr>
        <w:numPr>
          <w:ilvl w:val="0"/>
          <w:numId w:val="27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в овладении навыками коммуникации (с учителем, одноклассниками);</w:t>
      </w:r>
    </w:p>
    <w:p w:rsidR="001D650F" w:rsidRPr="001D650F" w:rsidRDefault="001D650F" w:rsidP="001D650F">
      <w:pPr>
        <w:numPr>
          <w:ilvl w:val="0"/>
          <w:numId w:val="27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D650F">
        <w:rPr>
          <w:rFonts w:ascii="Times New Roman" w:hAnsi="Times New Roman" w:cs="Times New Roman"/>
          <w:iCs/>
          <w:sz w:val="28"/>
          <w:szCs w:val="28"/>
        </w:rPr>
        <w:t>в овладении социально-бытовыми умениями, используемыми в повседневной жизни (на основе овладения арифметическим счетом, составления и решения задач из житейских ситуаций).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lastRenderedPageBreak/>
        <w:t>Метапредметные результаты</w:t>
      </w:r>
      <w:r w:rsidRPr="001D650F">
        <w:rPr>
          <w:rFonts w:ascii="Times New Roman" w:hAnsi="Times New Roman" w:cs="Times New Roman"/>
          <w:sz w:val="28"/>
          <w:szCs w:val="28"/>
        </w:rPr>
        <w:t xml:space="preserve"> освоения рабочей программы по учебному предмету «Математика» включают осваиваемые учащимися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Cs/>
          <w:sz w:val="28"/>
          <w:szCs w:val="28"/>
        </w:rPr>
        <w:t xml:space="preserve">С учетом </w:t>
      </w:r>
      <w:r w:rsidRPr="001D650F">
        <w:rPr>
          <w:rFonts w:ascii="Times New Roman" w:hAnsi="Times New Roman" w:cs="Times New Roman"/>
          <w:sz w:val="28"/>
          <w:szCs w:val="28"/>
        </w:rPr>
        <w:t xml:space="preserve">индивидуальных возможностей и особых образовательных потребностей  учащихся с ЗПР </w:t>
      </w:r>
      <w:r w:rsidRPr="001D650F">
        <w:rPr>
          <w:rFonts w:ascii="Times New Roman" w:hAnsi="Times New Roman" w:cs="Times New Roman"/>
          <w:b/>
          <w:bCs/>
          <w:i/>
          <w:sz w:val="28"/>
          <w:szCs w:val="28"/>
        </w:rPr>
        <w:t>метапредметные результаты</w:t>
      </w:r>
      <w:r w:rsidRPr="001D650F">
        <w:rPr>
          <w:rFonts w:ascii="Times New Roman" w:hAnsi="Times New Roman" w:cs="Times New Roman"/>
          <w:sz w:val="28"/>
          <w:szCs w:val="28"/>
        </w:rPr>
        <w:t xml:space="preserve"> могут быть обозначены следующим образом.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t>Сформированные познавательные универсальные учебные действия проявляются возможностью:</w:t>
      </w:r>
    </w:p>
    <w:p w:rsidR="001D650F" w:rsidRPr="001D650F" w:rsidRDefault="001D650F" w:rsidP="001D650F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осознавать цель выполняемых действий и наглядно представленный способ ее достижения (ориентировка на заданный образец);</w:t>
      </w:r>
    </w:p>
    <w:p w:rsidR="001D650F" w:rsidRPr="001D650F" w:rsidRDefault="001D650F" w:rsidP="001D650F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кодировать и перекодировать информацию (заменять предмет символом, читать символическое изображения (в виде рисунка и/или схемы условия задач и пр.);</w:t>
      </w:r>
    </w:p>
    <w:p w:rsidR="001D650F" w:rsidRPr="001D650F" w:rsidRDefault="001D650F" w:rsidP="001D650F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осуществлять разносторонний анализ объекта (геометрическая фигура, графическое изображение задачи и т.п.);</w:t>
      </w:r>
    </w:p>
    <w:p w:rsidR="001D650F" w:rsidRPr="001D650F" w:rsidRDefault="001D650F" w:rsidP="001D650F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сравнивать геометрические фигуры, предметы по разным классификационным основаниям (больше – меньше, длиннее – короче и т.п.);</w:t>
      </w:r>
    </w:p>
    <w:p w:rsidR="001D650F" w:rsidRPr="001D650F" w:rsidRDefault="001D650F" w:rsidP="001D650F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обобщать (самостоятельно выделять признаки сходства).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t>Сформированные регулятивные универсальные учебные действия проявляются возможностью:</w:t>
      </w:r>
    </w:p>
    <w:p w:rsidR="001D650F" w:rsidRPr="001D650F" w:rsidRDefault="001D650F" w:rsidP="001D650F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1D650F" w:rsidRPr="001D650F" w:rsidRDefault="001D650F" w:rsidP="001D650F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рисование рисунка к условию задачи, сравнить полученный ответ с условием и вопросом);</w:t>
      </w:r>
    </w:p>
    <w:p w:rsidR="001D650F" w:rsidRPr="001D650F" w:rsidRDefault="001D650F" w:rsidP="001D650F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различать способы и результат действия (складывать или вычитать);</w:t>
      </w:r>
    </w:p>
    <w:p w:rsidR="001D650F" w:rsidRPr="001D650F" w:rsidRDefault="001D650F" w:rsidP="001D650F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1D650F" w:rsidRPr="001D650F" w:rsidRDefault="001D650F" w:rsidP="001D650F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lastRenderedPageBreak/>
        <w:t>осуществлять пошаговый и итоговый контроль результатов под руководством учителя и самостоятельно.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t>Сформированные коммуникативные универсальные учебные действия проявляются возможностью:</w:t>
      </w:r>
    </w:p>
    <w:p w:rsidR="001D650F" w:rsidRPr="001D650F" w:rsidRDefault="001D650F" w:rsidP="001D650F">
      <w:pPr>
        <w:numPr>
          <w:ilvl w:val="0"/>
          <w:numId w:val="2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адекватно использовать речевые средства при обсуждении результата деятельности; </w:t>
      </w:r>
    </w:p>
    <w:p w:rsidR="001D650F" w:rsidRPr="001D650F" w:rsidRDefault="001D650F" w:rsidP="001D650F">
      <w:pPr>
        <w:numPr>
          <w:ilvl w:val="0"/>
          <w:numId w:val="2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использовать формулы речевого этикета во взаимодействии с соучениками и учителем.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Учебный предмет «Математика» имеет большое значение для формирования сферы жизненной компетенции, мониторинг становления которой оценивается по ниже перечисленным направлениям.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t xml:space="preserve">Развитие адекватных представлений о собственных возможностях проявляется в умениях: 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– организовать себя на рабочем месте (правильная посадка при письме в тетради, удержание ручки, расположение тетради и т.п.);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– задать вопрос учителю при неусвоении материала урока или его фрагмента;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– распределять время на выполнение задания в обозначенный учителем отрезок времени; 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– словесно обозначать цель выполняемых действий и их результат.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t>Овладение навыками коммуникации и принятыми ритуалами социального взаимодействия проявляется: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– в умении слушать внимательно и адекватно реагировать на обращенную речь; 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– в умении отвечать на вопросы учителя, адекватно реагировать на его одобрение и порицание, критику со стороны одноклассников.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t xml:space="preserve">Способность к осмыслению и дифференциации картины мира, ее пространственно- временной организации проявляется </w:t>
      </w:r>
      <w:r w:rsidRPr="001D650F">
        <w:rPr>
          <w:rFonts w:ascii="Times New Roman" w:hAnsi="Times New Roman" w:cs="Times New Roman"/>
          <w:sz w:val="28"/>
          <w:szCs w:val="28"/>
        </w:rPr>
        <w:t xml:space="preserve">в понимании роли математических знаний в быту и профессии.  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650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Способность к осмыслению социального окружения, своего места в нем, принятие соответствующих возрасту ценностей и социальных ролей проявляется </w:t>
      </w:r>
      <w:r w:rsidRPr="001D650F">
        <w:rPr>
          <w:rFonts w:ascii="Times New Roman" w:hAnsi="Times New Roman" w:cs="Times New Roman"/>
          <w:sz w:val="28"/>
          <w:szCs w:val="28"/>
        </w:rPr>
        <w:t>в стремлении научиться правильно считать, решать задачи.</w:t>
      </w:r>
    </w:p>
    <w:p w:rsidR="001D650F" w:rsidRPr="001D650F" w:rsidRDefault="001D650F" w:rsidP="001D650F">
      <w:pPr>
        <w:spacing w:line="360" w:lineRule="auto"/>
        <w:ind w:firstLine="284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D650F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</w:t>
      </w:r>
      <w:r w:rsidRPr="001D650F">
        <w:rPr>
          <w:rFonts w:ascii="Times New Roman" w:hAnsi="Times New Roman" w:cs="Times New Roman"/>
          <w:bCs/>
          <w:sz w:val="28"/>
          <w:szCs w:val="28"/>
        </w:rPr>
        <w:t>результаты в целом оцениваются в конце начального образования. Они обозначаются в АООП как:</w:t>
      </w:r>
    </w:p>
    <w:p w:rsidR="001D650F" w:rsidRPr="001D650F" w:rsidRDefault="001D650F" w:rsidP="001D650F">
      <w:pPr>
        <w:numPr>
          <w:ilvl w:val="0"/>
          <w:numId w:val="31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50F">
        <w:rPr>
          <w:rFonts w:ascii="Times New Roman" w:hAnsi="Times New Roman" w:cs="Times New Roman"/>
          <w:bCs/>
          <w:sz w:val="28"/>
          <w:szCs w:val="28"/>
        </w:rPr>
        <w:t xml:space="preserve">формирование начальных математических знаний о числах,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1D650F" w:rsidRPr="001D650F" w:rsidRDefault="001D650F" w:rsidP="001D650F">
      <w:pPr>
        <w:numPr>
          <w:ilvl w:val="0"/>
          <w:numId w:val="31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50F">
        <w:rPr>
          <w:rFonts w:ascii="Times New Roman" w:hAnsi="Times New Roman" w:cs="Times New Roman"/>
          <w:bCs/>
          <w:sz w:val="28"/>
          <w:szCs w:val="28"/>
        </w:rPr>
        <w:t xml:space="preserve">приобретение начального опыта применения математических знаний для решения учебно-познавательных и учебно-практических задач; </w:t>
      </w:r>
    </w:p>
    <w:p w:rsidR="001D650F" w:rsidRPr="001D650F" w:rsidRDefault="001D650F" w:rsidP="001D650F">
      <w:pPr>
        <w:numPr>
          <w:ilvl w:val="0"/>
          <w:numId w:val="31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50F">
        <w:rPr>
          <w:rFonts w:ascii="Times New Roman" w:hAnsi="Times New Roman" w:cs="Times New Roman"/>
          <w:bCs/>
          <w:sz w:val="28"/>
          <w:szCs w:val="28"/>
        </w:rPr>
        <w:t xml:space="preserve">умение выполнять устно и письменно арифметические действия с числами, решать текстовые задачи, умение действовать в соответствии с алгоритмом; </w:t>
      </w:r>
    </w:p>
    <w:p w:rsidR="001D650F" w:rsidRPr="001D650F" w:rsidRDefault="001D650F" w:rsidP="001D650F">
      <w:pPr>
        <w:numPr>
          <w:ilvl w:val="0"/>
          <w:numId w:val="31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50F">
        <w:rPr>
          <w:rFonts w:ascii="Times New Roman" w:hAnsi="Times New Roman" w:cs="Times New Roman"/>
          <w:bCs/>
          <w:sz w:val="28"/>
          <w:szCs w:val="28"/>
        </w:rPr>
        <w:t>исследовать, распознавать и изображать геометрические фигуры.</w:t>
      </w:r>
    </w:p>
    <w:p w:rsidR="001D650F" w:rsidRPr="001D650F" w:rsidRDefault="001D650F" w:rsidP="001D650F">
      <w:pPr>
        <w:pStyle w:val="Default"/>
        <w:spacing w:line="360" w:lineRule="auto"/>
        <w:jc w:val="both"/>
        <w:rPr>
          <w:sz w:val="28"/>
          <w:szCs w:val="28"/>
        </w:rPr>
      </w:pPr>
    </w:p>
    <w:p w:rsidR="001D650F" w:rsidRPr="001D650F" w:rsidRDefault="001D650F" w:rsidP="001D650F">
      <w:pPr>
        <w:pStyle w:val="Default"/>
        <w:numPr>
          <w:ilvl w:val="0"/>
          <w:numId w:val="33"/>
        </w:numPr>
        <w:spacing w:line="360" w:lineRule="auto"/>
        <w:jc w:val="center"/>
        <w:rPr>
          <w:b/>
          <w:bCs/>
          <w:sz w:val="28"/>
          <w:szCs w:val="28"/>
        </w:rPr>
      </w:pPr>
      <w:r w:rsidRPr="001D650F">
        <w:rPr>
          <w:b/>
          <w:bCs/>
          <w:sz w:val="28"/>
          <w:szCs w:val="28"/>
        </w:rPr>
        <w:t>Содержание учебного предмета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 xml:space="preserve">     Числа и величины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Счѐт предметов. Чтение и запись чисел от нуля до миллиона. Классы и разряды. Представление многозначных чиселв виде суммы разрядных слагаемых. Сравнение и упорядочение чисел, знаки сравнения.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 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 xml:space="preserve">     Арифметические действия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lastRenderedPageBreak/>
        <w:t xml:space="preserve"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Алгоритмы письменного сложения, вычитания, умножения и деления многозначных чисел.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Способы проверки правильности вычислений (алгоритм, обратное действие, оценка достоверности, прикидки результата, вычисление на калькуляторе).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 xml:space="preserve">       Работа с текстовыми задачами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Решение текстовых задач арифметическим способом. Задачи, содержащие отношения «больше (меньше) на…», «больше (меньше) в…». Зависимости между величинами, характеризующими процессы движения, работы, купли-продажи и др. Скорость, время, путь; объѐм работы, время, производительность труда; количество товара, его цена и стоимость и др. Планирование хода решения задачи. Представление текста задачи (схема, таблица, диаграмма и другие модели).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Задачи на нахождение доли целого и целого по его доле.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 xml:space="preserve">       Пространственные отношения. Геометрические фигуры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Взаимное расположение предметов в пространстве и на плоскости (выше—ниже, слева— справа, сверху—снизу, ближе—дальше, между и 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чертѐжных инструментов для </w:t>
      </w:r>
      <w:r w:rsidRPr="001D650F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построений. Геометрические формы в окружающем мире. </w:t>
      </w:r>
      <w:r w:rsidRPr="001D650F">
        <w:rPr>
          <w:rFonts w:ascii="Times New Roman" w:hAnsi="Times New Roman" w:cs="Times New Roman"/>
          <w:i/>
          <w:sz w:val="28"/>
          <w:szCs w:val="28"/>
        </w:rPr>
        <w:t>Распознавание и называние: куб, шар, параллелепипед, пирамида, цилиндр, конус.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>Геометрические величины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Геометрические величины и их измерение. Измерение длины отрезка. Единицы длины (мм, см, дм, м, км). Периметр. Вычисление периметра многоугольника.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Площадь геометрической фигуры. Единицы площади (см</w:t>
      </w:r>
      <w:r w:rsidRPr="001D650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D650F">
        <w:rPr>
          <w:rFonts w:ascii="Times New Roman" w:hAnsi="Times New Roman" w:cs="Times New Roman"/>
          <w:sz w:val="28"/>
          <w:szCs w:val="28"/>
        </w:rPr>
        <w:t>, дм</w:t>
      </w:r>
      <w:r w:rsidRPr="001D650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D650F">
        <w:rPr>
          <w:rFonts w:ascii="Times New Roman" w:hAnsi="Times New Roman" w:cs="Times New Roman"/>
          <w:sz w:val="28"/>
          <w:szCs w:val="28"/>
        </w:rPr>
        <w:t xml:space="preserve">, м </w:t>
      </w:r>
      <w:r w:rsidRPr="001D650F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1D650F">
        <w:rPr>
          <w:rFonts w:ascii="Times New Roman" w:hAnsi="Times New Roman" w:cs="Times New Roman"/>
          <w:sz w:val="28"/>
          <w:szCs w:val="28"/>
        </w:rPr>
        <w:t xml:space="preserve">). Точное и приближѐнное измерение площади геометрической фигуры. Вычисление площади прямоугольника.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50F">
        <w:rPr>
          <w:rFonts w:ascii="Times New Roman" w:hAnsi="Times New Roman" w:cs="Times New Roman"/>
          <w:b/>
          <w:sz w:val="28"/>
          <w:szCs w:val="28"/>
        </w:rPr>
        <w:t xml:space="preserve">      Работа с информацией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Сбор и представление информации, связанной со счѐтом (пересчѐтом), измерением величин; фиксирование, анализ полученной информации.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 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Составление конечной последовательности (цепочки) предметов, чисел, геометрических фигур и др. по правилу.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 xml:space="preserve">Составление, запись и выполнение простого алгоритма, плана поиска информации. </w:t>
      </w:r>
    </w:p>
    <w:p w:rsidR="001D650F" w:rsidRPr="001D650F" w:rsidRDefault="001D650F" w:rsidP="001D6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50F">
        <w:rPr>
          <w:rFonts w:ascii="Times New Roman" w:hAnsi="Times New Roman" w:cs="Times New Roman"/>
          <w:sz w:val="28"/>
          <w:szCs w:val="28"/>
        </w:rPr>
        <w:t>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цепочка).</w:t>
      </w:r>
    </w:p>
    <w:p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606662">
          <w:footerReference w:type="default" r:id="rId8"/>
          <w:type w:val="continuous"/>
          <w:pgSz w:w="16838" w:h="11906" w:orient="landscape" w:code="9"/>
          <w:pgMar w:top="568" w:right="720" w:bottom="720" w:left="720" w:header="709" w:footer="709" w:gutter="0"/>
          <w:cols w:space="708"/>
          <w:titlePg/>
          <w:docGrid w:linePitch="360"/>
        </w:sectPr>
      </w:pPr>
    </w:p>
    <w:p w:rsidR="009C15D5" w:rsidRDefault="007E4EFD" w:rsidP="00541DC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541DC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 КЛАСС</w:t>
      </w:r>
    </w:p>
    <w:tbl>
      <w:tblPr>
        <w:tblStyle w:val="12"/>
        <w:tblW w:w="15276" w:type="dxa"/>
        <w:tblLayout w:type="fixed"/>
        <w:tblLook w:val="0000"/>
      </w:tblPr>
      <w:tblGrid>
        <w:gridCol w:w="954"/>
        <w:gridCol w:w="5817"/>
        <w:gridCol w:w="2126"/>
        <w:gridCol w:w="1843"/>
        <w:gridCol w:w="4536"/>
      </w:tblGrid>
      <w:tr w:rsidR="009C15D5" w:rsidRPr="009C15D5" w:rsidTr="00541DC5">
        <w:trPr>
          <w:trHeight w:val="258"/>
        </w:trPr>
        <w:tc>
          <w:tcPr>
            <w:tcW w:w="954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541DC5">
        <w:trPr>
          <w:trHeight w:val="162"/>
        </w:trPr>
        <w:tc>
          <w:tcPr>
            <w:tcW w:w="954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41DC5">
        <w:trPr>
          <w:trHeight w:val="67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541DC5">
        <w:trPr>
          <w:trHeight w:val="296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88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392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263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541DC5">
        <w:trPr>
          <w:trHeight w:val="283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41DC5">
        <w:trPr>
          <w:trHeight w:val="283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Единицы длины (миллиметр, сантиметр, дециметр, метр, километр), площади (квадратный метр, 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41DC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16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41DC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зависимостей, характеризующих процессы: движения (скорость, время, пройденный путь),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41DC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называние.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41DC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F539A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F539A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11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41DC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:rsidTr="00541DC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541DC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541DC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1DC5" w:rsidRPr="00541DC5" w:rsidRDefault="00541DC5" w:rsidP="00541DC5">
      <w:pPr>
        <w:rPr>
          <w:rFonts w:ascii="Times New Roman" w:hAnsi="Times New Roman" w:cs="Times New Roman"/>
          <w:b/>
          <w:sz w:val="28"/>
          <w:szCs w:val="28"/>
        </w:rPr>
      </w:pPr>
      <w:r w:rsidRPr="00541DC5">
        <w:rPr>
          <w:rFonts w:ascii="Times New Roman" w:hAnsi="Times New Roman" w:cs="Times New Roman"/>
          <w:b/>
          <w:sz w:val="28"/>
          <w:szCs w:val="28"/>
        </w:rPr>
        <w:t>4 КЛАСС Поурочное планирование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2872"/>
        <w:gridCol w:w="1224"/>
        <w:gridCol w:w="2344"/>
        <w:gridCol w:w="2431"/>
        <w:gridCol w:w="1726"/>
        <w:gridCol w:w="4111"/>
      </w:tblGrid>
      <w:tr w:rsidR="00541DC5" w:rsidRPr="00C60894" w:rsidTr="00541DC5">
        <w:trPr>
          <w:trHeight w:val="144"/>
          <w:tblCellSpacing w:w="20" w:type="nil"/>
        </w:trPr>
        <w:tc>
          <w:tcPr>
            <w:tcW w:w="27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7" w:type="pct"/>
            <w:gridSpan w:val="3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7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чисел.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действий в числовых выражениях.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суммы нескольких слагаемых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вычитания трехзначных чисел.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трехзначного числа на однозначно. 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1F02E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Стартовая контрольная работа</w:t>
            </w:r>
            <w:r w:rsidRPr="001F0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Алгоритм письменного деления.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 Решение текстовых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единиц и класс тысяч.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Разрядные слагаемые. Способы умножения и деления суммы на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Разрядные слагаемые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числа в 10, 100, 1000 раз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миллионов. Класс миллиардов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D61A2D">
              <w:rPr>
                <w:rFonts w:ascii="Times New Roman" w:hAnsi="Times New Roman" w:cs="Times New Roman"/>
                <w:sz w:val="16"/>
              </w:rPr>
              <w:t>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Странички для любознательных. Что узнали.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научились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проекты. Что узнали. Чему научились.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по теме «Числа, которые больше 1000. </w:t>
            </w:r>
            <w:r w:rsidRPr="00227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Нумерация».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длины. Километр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длины. Закрепление изученного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площади. Квадратный километр, квадратный миллиметр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площади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площади с помощью палетки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за 1 четверть.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Единицы массы.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Тонна, центнер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времени. Определение времени по часам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начала, конца и продолжительности события.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Век. Таблица единиц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и письменные приемы вычислений.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теме "Величины".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Нахождение неизвестного уменьшаемого, неизвестного вычитаемого.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долей целого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долей целого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Странички для любознательных. Задачи-расчеты.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Контрольная работа по теме «Сложение и вычитание в пределах 1000».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над ошибками. </w:t>
            </w: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 умножения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lastRenderedPageBreak/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lastRenderedPageBreak/>
              <w:t>https://nsportal.ru/nachalnaya-shkola/matematika/2021/11/03/prezentatsii-po-matematiki-4-klass-shkola-rossii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умножения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умножения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чисел, запись которых оканчивается нулями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изученного вида.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числами 0 и 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за 1 полугодие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Задачи на увеличение и </w:t>
            </w: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уменьшение числа в несколько раз, выраженные в косвенной форме.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lastRenderedPageBreak/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деления. Решение задач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«Умножение и деление на однозначное число»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однозначное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однозначное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lastRenderedPageBreak/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777961">
              <w:rPr>
                <w:rFonts w:ascii="Times New Roman" w:hAnsi="Times New Roman" w:cs="Times New Roman"/>
                <w:sz w:val="16"/>
              </w:rPr>
              <w:lastRenderedPageBreak/>
              <w:t>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 Решение логических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D61A2D">
              <w:rPr>
                <w:rFonts w:ascii="Times New Roman" w:hAnsi="Times New Roman" w:cs="Times New Roman"/>
                <w:sz w:val="16"/>
              </w:rPr>
              <w:t>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числа, оканчивающиеся нулями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числа, оканчивающиеся нулями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777961">
              <w:rPr>
                <w:rFonts w:ascii="Times New Roman" w:hAnsi="Times New Roman" w:cs="Times New Roman"/>
                <w:sz w:val="16"/>
              </w:rPr>
              <w:t>https://multiurok.ru/files/konspekt-i-prezentatsiia-k-uroku-matematiki-1-klas.html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умножение двух чисел, оканчивающихся нулями.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теме "Решение задач"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Перестановка и группировка множителей.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изученного вида.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777961">
              <w:rPr>
                <w:rFonts w:ascii="Times New Roman" w:hAnsi="Times New Roman" w:cs="Times New Roman"/>
                <w:sz w:val="16"/>
              </w:rPr>
              <w:t>https://multiurok.ru/files/konspekt-i-prezentatsiia-k-uroku-matematiki-1-klas.html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числа на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lastRenderedPageBreak/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777961">
              <w:rPr>
                <w:rFonts w:ascii="Times New Roman" w:hAnsi="Times New Roman" w:cs="Times New Roman"/>
                <w:sz w:val="16"/>
              </w:rPr>
              <w:lastRenderedPageBreak/>
              <w:t>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 на 10, 100, 1000.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«Умножение и деление на числа, оканчивающиеся нулями».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A15615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56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числа на сумму.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Контрольная работа о теме: "Письменное умножение и деление на числа, оканчивающиеся нулями"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над ошибками. </w:t>
            </w: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на сумму.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за 3 четверть.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Письменное умножение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220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с остатком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проверочная работа.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D61A2D">
              <w:rPr>
                <w:rFonts w:ascii="Times New Roman" w:hAnsi="Times New Roman" w:cs="Times New Roman"/>
                <w:sz w:val="16"/>
              </w:rPr>
              <w:t>https://uchebnik.mos.ru/main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777961">
              <w:rPr>
                <w:rFonts w:ascii="Times New Roman" w:hAnsi="Times New Roman" w:cs="Times New Roman"/>
                <w:sz w:val="16"/>
              </w:rPr>
              <w:t>https://multiurok.ru/files/konspekt-i-prezentatsiia-k-uroku-matematiki-1-klas.html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трехзначное число. Закрепление изученного материала.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трехзначное число. Закрепление изученного материала.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283739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3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Всероссийская проверочная работа.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многозначных чисел.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777961">
              <w:rPr>
                <w:rFonts w:ascii="Times New Roman" w:hAnsi="Times New Roman" w:cs="Times New Roman"/>
                <w:sz w:val="16"/>
              </w:rPr>
              <w:t>https://multiurok.ru/files/konspekt-i-prezentatsiia-k-uroku-matematiki-1-klas.html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 и уравнения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действия: сложение и вычитание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действия: умножение и деление.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за учебный год.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Правила о порядке выполнения действий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фигуры. Решение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Геометрические фигуры. Решение задач. 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D61A2D" w:rsidRDefault="00541DC5" w:rsidP="001D650F">
            <w:pPr>
              <w:pStyle w:val="a7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сложения и вычитания.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1D650F">
            <w:pPr>
              <w:pStyle w:val="a7"/>
              <w:numPr>
                <w:ilvl w:val="0"/>
                <w:numId w:val="24"/>
              </w:numPr>
              <w:tabs>
                <w:tab w:val="left" w:pos="142"/>
              </w:tabs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C60894" w:rsidTr="00541DC5">
        <w:trPr>
          <w:trHeight w:val="144"/>
          <w:tblCellSpacing w:w="20" w:type="nil"/>
        </w:trPr>
        <w:tc>
          <w:tcPr>
            <w:tcW w:w="1149" w:type="pct"/>
            <w:gridSpan w:val="2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:rsidR="00541DC5" w:rsidRPr="00BE501A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4" w:type="pct"/>
            <w:gridSpan w:val="2"/>
            <w:tcMar>
              <w:top w:w="50" w:type="dxa"/>
              <w:left w:w="100" w:type="dxa"/>
            </w:tcMar>
            <w:vAlign w:val="center"/>
          </w:tcPr>
          <w:p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</w:tr>
    </w:tbl>
    <w:p w:rsidR="007E4EFD" w:rsidRDefault="007E4EFD" w:rsidP="00541D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УЧЕБНО-МЕТОДИЧЕСКОЕ ОБЕСПЕЧЕНИЕ ОБРАЗОВАТЕЛЬНОГО ПРОЦЕССА </w:t>
      </w: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4 класс /Моро М.И., Бантова М.А., Бельтюкова Г.В. и другие, Акционерное общество «Издательство «Просвещение» </w:t>
      </w: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Бантова М. А. и др. Математика. Методические рекомендации. 4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</w:p>
    <w:p w:rsidR="00AB3BD0" w:rsidRPr="00535CDB" w:rsidRDefault="00AB3BD0" w:rsidP="00AB3B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_Hlk117711949"/>
    <w:bookmarkStart w:id="1" w:name="_Hlk117711477"/>
    <w:p w:rsidR="00AB3BD0" w:rsidRPr="00535CDB" w:rsidRDefault="00F539A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9A1">
        <w:fldChar w:fldCharType="begin"/>
      </w:r>
      <w:r w:rsidR="00AB3BD0"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F539A1">
        <w:fldChar w:fldCharType="separate"/>
      </w:r>
      <w:r w:rsidR="00AB3BD0"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t>http://www.uchportal.ru</w:t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AB3BD0" w:rsidRPr="00535CDB">
        <w:rPr>
          <w:rFonts w:ascii="Times New Roman" w:hAnsi="Times New Roman" w:cs="Times New Roman"/>
          <w:sz w:val="28"/>
          <w:szCs w:val="28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:rsidR="00AB3BD0" w:rsidRPr="00535CDB" w:rsidRDefault="00F539A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1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112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:rsidR="00AB3BD0" w:rsidRPr="00535CDB" w:rsidRDefault="00F539A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3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:rsidR="00AB3BD0" w:rsidRPr="00535CDB" w:rsidRDefault="00F539A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4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Видеоуроки по основным предметам школьной программы.</w:t>
      </w:r>
    </w:p>
    <w:p w:rsidR="00AB3BD0" w:rsidRPr="00535CDB" w:rsidRDefault="00F539A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5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:rsidR="00AB3BD0" w:rsidRPr="00535CDB" w:rsidRDefault="00F539A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6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:rsidR="00AB3BD0" w:rsidRPr="00535CDB" w:rsidRDefault="00F539A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7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:rsidR="00AB3BD0" w:rsidRPr="00535CDB" w:rsidRDefault="00F539A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8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:rsidR="00AB3BD0" w:rsidRPr="00535CDB" w:rsidRDefault="00F539A1" w:rsidP="000765C7">
      <w:pPr>
        <w:pStyle w:val="a6"/>
        <w:jc w:val="both"/>
        <w:rPr>
          <w:rFonts w:cs="Times New Roman"/>
          <w:sz w:val="28"/>
          <w:szCs w:val="28"/>
        </w:rPr>
      </w:pPr>
      <w:hyperlink r:id="rId119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</w:p>
    <w:p w:rsidR="00AB3BD0" w:rsidRPr="00535CDB" w:rsidRDefault="00F539A1" w:rsidP="000765C7">
      <w:pPr>
        <w:pStyle w:val="a6"/>
        <w:jc w:val="both"/>
        <w:rPr>
          <w:rFonts w:cs="Times New Roman"/>
          <w:sz w:val="28"/>
          <w:szCs w:val="28"/>
        </w:rPr>
      </w:pPr>
      <w:hyperlink r:id="rId120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:rsidR="00656982" w:rsidRPr="003C2CBE" w:rsidRDefault="00F539A1" w:rsidP="003C2CBE">
      <w:pPr>
        <w:pStyle w:val="a6"/>
        <w:jc w:val="both"/>
        <w:rPr>
          <w:rFonts w:cs="Times New Roman"/>
          <w:sz w:val="28"/>
          <w:szCs w:val="28"/>
        </w:rPr>
      </w:pPr>
      <w:hyperlink r:id="rId121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0"/>
      <w:bookmarkEnd w:id="1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9C8" w:rsidRDefault="00BF09C8" w:rsidP="00D468DB">
      <w:pPr>
        <w:spacing w:after="0" w:line="240" w:lineRule="auto"/>
      </w:pPr>
      <w:r>
        <w:separator/>
      </w:r>
    </w:p>
  </w:endnote>
  <w:endnote w:type="continuationSeparator" w:id="1">
    <w:p w:rsidR="00BF09C8" w:rsidRDefault="00BF09C8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3B0" w:rsidRDefault="005F53B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9C8" w:rsidRDefault="00BF09C8" w:rsidP="00D468DB">
      <w:pPr>
        <w:spacing w:after="0" w:line="240" w:lineRule="auto"/>
      </w:pPr>
      <w:r>
        <w:separator/>
      </w:r>
    </w:p>
  </w:footnote>
  <w:footnote w:type="continuationSeparator" w:id="1">
    <w:p w:rsidR="00BF09C8" w:rsidRDefault="00BF09C8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62138B"/>
    <w:multiLevelType w:val="hybridMultilevel"/>
    <w:tmpl w:val="039A65AA"/>
    <w:lvl w:ilvl="0" w:tplc="E050F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4C6275"/>
    <w:multiLevelType w:val="hybridMultilevel"/>
    <w:tmpl w:val="DD908170"/>
    <w:lvl w:ilvl="0" w:tplc="053659D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A920642"/>
    <w:multiLevelType w:val="hybridMultilevel"/>
    <w:tmpl w:val="AE207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487742"/>
    <w:multiLevelType w:val="hybridMultilevel"/>
    <w:tmpl w:val="F7CAC9A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E403F8"/>
    <w:multiLevelType w:val="hybridMultilevel"/>
    <w:tmpl w:val="2F261A9E"/>
    <w:lvl w:ilvl="0" w:tplc="5502BBE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2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2"/>
  </w:num>
  <w:num w:numId="3">
    <w:abstractNumId w:val="6"/>
  </w:num>
  <w:num w:numId="4">
    <w:abstractNumId w:val="19"/>
  </w:num>
  <w:num w:numId="5">
    <w:abstractNumId w:val="11"/>
  </w:num>
  <w:num w:numId="6">
    <w:abstractNumId w:val="5"/>
  </w:num>
  <w:num w:numId="7">
    <w:abstractNumId w:val="29"/>
  </w:num>
  <w:num w:numId="8">
    <w:abstractNumId w:val="20"/>
  </w:num>
  <w:num w:numId="9">
    <w:abstractNumId w:val="30"/>
  </w:num>
  <w:num w:numId="10">
    <w:abstractNumId w:val="0"/>
  </w:num>
  <w:num w:numId="11">
    <w:abstractNumId w:val="16"/>
  </w:num>
  <w:num w:numId="12">
    <w:abstractNumId w:val="28"/>
  </w:num>
  <w:num w:numId="13">
    <w:abstractNumId w:val="33"/>
  </w:num>
  <w:num w:numId="14">
    <w:abstractNumId w:val="14"/>
  </w:num>
  <w:num w:numId="15">
    <w:abstractNumId w:val="3"/>
  </w:num>
  <w:num w:numId="16">
    <w:abstractNumId w:val="12"/>
  </w:num>
  <w:num w:numId="17">
    <w:abstractNumId w:val="13"/>
  </w:num>
  <w:num w:numId="18">
    <w:abstractNumId w:val="31"/>
  </w:num>
  <w:num w:numId="19">
    <w:abstractNumId w:val="7"/>
  </w:num>
  <w:num w:numId="20">
    <w:abstractNumId w:val="24"/>
  </w:num>
  <w:num w:numId="21">
    <w:abstractNumId w:val="15"/>
  </w:num>
  <w:num w:numId="22">
    <w:abstractNumId w:val="27"/>
  </w:num>
  <w:num w:numId="23">
    <w:abstractNumId w:val="25"/>
  </w:num>
  <w:num w:numId="24">
    <w:abstractNumId w:val="4"/>
  </w:num>
  <w:num w:numId="25">
    <w:abstractNumId w:val="18"/>
  </w:num>
  <w:num w:numId="26">
    <w:abstractNumId w:val="22"/>
  </w:num>
  <w:num w:numId="27">
    <w:abstractNumId w:val="26"/>
  </w:num>
  <w:num w:numId="28">
    <w:abstractNumId w:val="2"/>
  </w:num>
  <w:num w:numId="29">
    <w:abstractNumId w:val="23"/>
  </w:num>
  <w:num w:numId="30">
    <w:abstractNumId w:val="1"/>
  </w:num>
  <w:num w:numId="31">
    <w:abstractNumId w:val="8"/>
  </w:num>
  <w:num w:numId="32">
    <w:abstractNumId w:val="21"/>
  </w:num>
  <w:num w:numId="33">
    <w:abstractNumId w:val="9"/>
  </w:num>
  <w:num w:numId="34">
    <w:abstractNumId w:val="17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92729A"/>
    <w:rsid w:val="000033BE"/>
    <w:rsid w:val="0001462A"/>
    <w:rsid w:val="00031568"/>
    <w:rsid w:val="000765C7"/>
    <w:rsid w:val="000866DF"/>
    <w:rsid w:val="00094F1A"/>
    <w:rsid w:val="001078D7"/>
    <w:rsid w:val="00152DE0"/>
    <w:rsid w:val="001926AE"/>
    <w:rsid w:val="001A157E"/>
    <w:rsid w:val="001D650F"/>
    <w:rsid w:val="001E01B7"/>
    <w:rsid w:val="002519C2"/>
    <w:rsid w:val="002A4C39"/>
    <w:rsid w:val="002C2998"/>
    <w:rsid w:val="002F0FC5"/>
    <w:rsid w:val="0030064F"/>
    <w:rsid w:val="00302273"/>
    <w:rsid w:val="00334951"/>
    <w:rsid w:val="003A3A44"/>
    <w:rsid w:val="003C2CBE"/>
    <w:rsid w:val="00404606"/>
    <w:rsid w:val="0040568C"/>
    <w:rsid w:val="00407908"/>
    <w:rsid w:val="004746D4"/>
    <w:rsid w:val="0048664F"/>
    <w:rsid w:val="0048761D"/>
    <w:rsid w:val="00492801"/>
    <w:rsid w:val="004A3DFD"/>
    <w:rsid w:val="004B52CD"/>
    <w:rsid w:val="004D5B88"/>
    <w:rsid w:val="004F0B3A"/>
    <w:rsid w:val="004F272C"/>
    <w:rsid w:val="00535CDB"/>
    <w:rsid w:val="00541DC5"/>
    <w:rsid w:val="00582A4D"/>
    <w:rsid w:val="005912E2"/>
    <w:rsid w:val="005F53B0"/>
    <w:rsid w:val="00606662"/>
    <w:rsid w:val="00646E8B"/>
    <w:rsid w:val="006563A7"/>
    <w:rsid w:val="00656982"/>
    <w:rsid w:val="00673475"/>
    <w:rsid w:val="006766A9"/>
    <w:rsid w:val="006C70DC"/>
    <w:rsid w:val="00740D2D"/>
    <w:rsid w:val="007E4EFD"/>
    <w:rsid w:val="007F0534"/>
    <w:rsid w:val="00812BB8"/>
    <w:rsid w:val="00832503"/>
    <w:rsid w:val="00835234"/>
    <w:rsid w:val="008656D2"/>
    <w:rsid w:val="00866319"/>
    <w:rsid w:val="008F51B0"/>
    <w:rsid w:val="0092729A"/>
    <w:rsid w:val="00931F6E"/>
    <w:rsid w:val="00934E97"/>
    <w:rsid w:val="009C15D5"/>
    <w:rsid w:val="00A6320E"/>
    <w:rsid w:val="00AB3BD0"/>
    <w:rsid w:val="00AC14CD"/>
    <w:rsid w:val="00AF7A1A"/>
    <w:rsid w:val="00B16315"/>
    <w:rsid w:val="00B3297C"/>
    <w:rsid w:val="00B52581"/>
    <w:rsid w:val="00B53FE3"/>
    <w:rsid w:val="00B7545A"/>
    <w:rsid w:val="00BB10A0"/>
    <w:rsid w:val="00BF09C8"/>
    <w:rsid w:val="00C00B70"/>
    <w:rsid w:val="00CD5B77"/>
    <w:rsid w:val="00D468DB"/>
    <w:rsid w:val="00DC2193"/>
    <w:rsid w:val="00DF1FC6"/>
    <w:rsid w:val="00E15B1F"/>
    <w:rsid w:val="00E40852"/>
    <w:rsid w:val="00E471D3"/>
    <w:rsid w:val="00E513C0"/>
    <w:rsid w:val="00EC1791"/>
    <w:rsid w:val="00EF1DCA"/>
    <w:rsid w:val="00F30150"/>
    <w:rsid w:val="00F539A1"/>
    <w:rsid w:val="00F573B9"/>
    <w:rsid w:val="00FB3EB1"/>
    <w:rsid w:val="00FF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51"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  <w:style w:type="paragraph" w:customStyle="1" w:styleId="normal">
    <w:name w:val="normal"/>
    <w:rsid w:val="005F53B0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31">
    <w:name w:val="Основной текст3"/>
    <w:basedOn w:val="a"/>
    <w:uiPriority w:val="99"/>
    <w:rsid w:val="001D650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aklass.ru" TargetMode="External"/><Relationship Id="rId117" Type="http://schemas.openxmlformats.org/officeDocument/2006/relationships/hyperlink" Target="http://www.4stupeni.ru/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www.yaklass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www.yaklass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www.yaklass.ru" TargetMode="External"/><Relationship Id="rId112" Type="http://schemas.openxmlformats.org/officeDocument/2006/relationships/hyperlink" Target="http://nachalka.info/" TargetMode="External"/><Relationship Id="rId16" Type="http://schemas.openxmlformats.org/officeDocument/2006/relationships/hyperlink" Target="https://uchi.ru" TargetMode="External"/><Relationship Id="rId107" Type="http://schemas.openxmlformats.org/officeDocument/2006/relationships/hyperlink" Target="https://www.yaklass.ru" TargetMode="External"/><Relationship Id="rId11" Type="http://schemas.openxmlformats.org/officeDocument/2006/relationships/hyperlink" Target="https://www.yaklass.ru" TargetMode="External"/><Relationship Id="rId32" Type="http://schemas.openxmlformats.org/officeDocument/2006/relationships/hyperlink" Target="https://www.yaklass.ru" TargetMode="External"/><Relationship Id="rId37" Type="http://schemas.openxmlformats.org/officeDocument/2006/relationships/hyperlink" Target="https://uchi.ru" TargetMode="External"/><Relationship Id="rId53" Type="http://schemas.openxmlformats.org/officeDocument/2006/relationships/hyperlink" Target="https://www.yaklass.ru" TargetMode="External"/><Relationship Id="rId58" Type="http://schemas.openxmlformats.org/officeDocument/2006/relationships/hyperlink" Target="https://uchi.ru" TargetMode="External"/><Relationship Id="rId74" Type="http://schemas.openxmlformats.org/officeDocument/2006/relationships/hyperlink" Target="https://www.yaklass.ru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uchi.ru" TargetMode="External"/><Relationship Id="rId82" Type="http://schemas.openxmlformats.org/officeDocument/2006/relationships/hyperlink" Target="https://uchi.ru" TargetMode="Externa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www.yaklass.ru" TargetMode="External"/><Relationship Id="rId19" Type="http://schemas.openxmlformats.org/officeDocument/2006/relationships/hyperlink" Target="https://uchi.ru" TargetMode="External"/><Relationship Id="rId14" Type="http://schemas.openxmlformats.org/officeDocument/2006/relationships/hyperlink" Target="https://www.yaklass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www.yaklass.ru" TargetMode="External"/><Relationship Id="rId43" Type="http://schemas.openxmlformats.org/officeDocument/2006/relationships/hyperlink" Target="https://uchi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www.yaklass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www.yaklass.ru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resh.edu.ru" TargetMode="External"/><Relationship Id="rId113" Type="http://schemas.openxmlformats.org/officeDocument/2006/relationships/hyperlink" Target="http://www.openclass.ru/" TargetMode="External"/><Relationship Id="rId118" Type="http://schemas.openxmlformats.org/officeDocument/2006/relationships/hyperlink" Target="http://trudovik.ucoz.ua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www.yaklass.ru" TargetMode="External"/><Relationship Id="rId85" Type="http://schemas.openxmlformats.org/officeDocument/2006/relationships/hyperlink" Target="https://uchi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www.yaklass.ru" TargetMode="External"/><Relationship Id="rId121" Type="http://schemas.openxmlformats.org/officeDocument/2006/relationships/hyperlink" Target="https://education.yandex.ru/home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www.yaklass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www.yaklass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www.yaklass.ru" TargetMode="External"/><Relationship Id="rId67" Type="http://schemas.openxmlformats.org/officeDocument/2006/relationships/hyperlink" Target="https://uchi.ru" TargetMode="External"/><Relationship Id="rId103" Type="http://schemas.openxmlformats.org/officeDocument/2006/relationships/hyperlink" Target="https://uchi.ru" TargetMode="External"/><Relationship Id="rId108" Type="http://schemas.openxmlformats.org/officeDocument/2006/relationships/hyperlink" Target="https://resh.edu.ru" TargetMode="External"/><Relationship Id="rId116" Type="http://schemas.openxmlformats.org/officeDocument/2006/relationships/hyperlink" Target="http://musabiqe.edu.az/" TargetMode="External"/><Relationship Id="rId20" Type="http://schemas.openxmlformats.org/officeDocument/2006/relationships/hyperlink" Target="https://www.yaklass.ru" TargetMode="External"/><Relationship Id="rId41" Type="http://schemas.openxmlformats.org/officeDocument/2006/relationships/hyperlink" Target="https://www.yaklass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www.yaklass.ru" TargetMode="External"/><Relationship Id="rId70" Type="http://schemas.openxmlformats.org/officeDocument/2006/relationships/hyperlink" Target="https://uchi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www.yaklass.ru" TargetMode="External"/><Relationship Id="rId88" Type="http://schemas.openxmlformats.org/officeDocument/2006/relationships/hyperlink" Target="https://uchi.ru" TargetMode="External"/><Relationship Id="rId91" Type="http://schemas.openxmlformats.org/officeDocument/2006/relationships/hyperlink" Target="https://uchi.ru" TargetMode="External"/><Relationship Id="rId96" Type="http://schemas.openxmlformats.org/officeDocument/2006/relationships/hyperlink" Target="https://resh.edu.ru" TargetMode="External"/><Relationship Id="rId111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www.yaklass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uchi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uchi.ru" TargetMode="External"/><Relationship Id="rId114" Type="http://schemas.openxmlformats.org/officeDocument/2006/relationships/hyperlink" Target="http://interneturok.ru/" TargetMode="External"/><Relationship Id="rId119" Type="http://schemas.openxmlformats.org/officeDocument/2006/relationships/hyperlink" Target="https://uchi.ru/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4" Type="http://schemas.openxmlformats.org/officeDocument/2006/relationships/hyperlink" Target="https://www.yaklass.ru" TargetMode="External"/><Relationship Id="rId52" Type="http://schemas.openxmlformats.org/officeDocument/2006/relationships/hyperlink" Target="https://uchi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www.yaklass.ru" TargetMode="External"/><Relationship Id="rId73" Type="http://schemas.openxmlformats.org/officeDocument/2006/relationships/hyperlink" Target="https://uchi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www.yaklass.ru" TargetMode="External"/><Relationship Id="rId94" Type="http://schemas.openxmlformats.org/officeDocument/2006/relationships/hyperlink" Target="https://uchi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www.yaklass.ru" TargetMode="External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uchi.ru" TargetMode="External"/><Relationship Id="rId34" Type="http://schemas.openxmlformats.org/officeDocument/2006/relationships/hyperlink" Target="https://uchi.ru" TargetMode="External"/><Relationship Id="rId50" Type="http://schemas.openxmlformats.org/officeDocument/2006/relationships/hyperlink" Target="https://www.yaklass.ru" TargetMode="External"/><Relationship Id="rId55" Type="http://schemas.openxmlformats.org/officeDocument/2006/relationships/hyperlink" Target="https://uchi.ru" TargetMode="External"/><Relationship Id="rId76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04" Type="http://schemas.openxmlformats.org/officeDocument/2006/relationships/hyperlink" Target="https://www.yaklass.ru" TargetMode="External"/><Relationship Id="rId120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yaklass.ru" TargetMode="External"/><Relationship Id="rId92" Type="http://schemas.openxmlformats.org/officeDocument/2006/relationships/hyperlink" Target="https://www.yaklass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aklass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www.yaklass.ru" TargetMode="External"/><Relationship Id="rId115" Type="http://schemas.openxmlformats.org/officeDocument/2006/relationships/hyperlink" Target="http://pedsovet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772F-C000-4AD9-8E25-A9193E15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10655</Words>
  <Characters>60738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Windows User</cp:lastModifiedBy>
  <cp:revision>12</cp:revision>
  <cp:lastPrinted>2022-11-01T07:07:00Z</cp:lastPrinted>
  <dcterms:created xsi:type="dcterms:W3CDTF">2023-10-23T20:06:00Z</dcterms:created>
  <dcterms:modified xsi:type="dcterms:W3CDTF">2025-09-21T15:04:00Z</dcterms:modified>
</cp:coreProperties>
</file>